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4C" w:rsidRPr="00955828" w:rsidRDefault="00F7344C" w:rsidP="00F7344C">
      <w:pPr>
        <w:pStyle w:val="2"/>
      </w:pPr>
      <w:r w:rsidRPr="00955828">
        <w:rPr>
          <w:rFonts w:hint="eastAsia"/>
        </w:rPr>
        <w:t>第一包：检验中心门急诊组质控物</w:t>
      </w:r>
    </w:p>
    <w:tbl>
      <w:tblPr>
        <w:tblW w:w="1495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3"/>
        <w:gridCol w:w="2923"/>
        <w:gridCol w:w="2451"/>
        <w:gridCol w:w="928"/>
        <w:gridCol w:w="2346"/>
        <w:gridCol w:w="1370"/>
        <w:gridCol w:w="3127"/>
      </w:tblGrid>
      <w:tr w:rsidR="00F7344C" w:rsidRPr="00955828" w:rsidTr="003234C2">
        <w:trPr>
          <w:trHeight w:val="353"/>
          <w:jc w:val="center"/>
        </w:trPr>
        <w:tc>
          <w:tcPr>
            <w:tcW w:w="181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质控类别</w:t>
            </w:r>
          </w:p>
        </w:tc>
        <w:tc>
          <w:tcPr>
            <w:tcW w:w="292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项目清单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预计用量（</w:t>
            </w:r>
            <w:r w:rsidRPr="00955828">
              <w:rPr>
                <w:b/>
                <w:bCs/>
                <w:kern w:val="0"/>
                <w:sz w:val="28"/>
                <w:szCs w:val="28"/>
              </w:rPr>
              <w:t>ul/</w:t>
            </w: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次）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水平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年估计用量（</w:t>
            </w:r>
            <w:r w:rsidRPr="00955828">
              <w:rPr>
                <w:b/>
                <w:bCs/>
                <w:kern w:val="0"/>
                <w:sz w:val="28"/>
                <w:szCs w:val="28"/>
              </w:rPr>
              <w:t>ml</w:t>
            </w: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参考规格</w:t>
            </w:r>
          </w:p>
        </w:tc>
        <w:tc>
          <w:tcPr>
            <w:tcW w:w="3127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7344C" w:rsidRPr="00955828" w:rsidTr="003234C2">
        <w:trPr>
          <w:trHeight w:val="70"/>
          <w:jc w:val="center"/>
        </w:trPr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心肺五联检质控品</w:t>
            </w:r>
          </w:p>
        </w:tc>
        <w:tc>
          <w:tcPr>
            <w:tcW w:w="2923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MYO/CK-MB/cTnI/BNP/D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二聚体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250ul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水平1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5*2*0.25ml</w:t>
            </w:r>
          </w:p>
        </w:tc>
        <w:tc>
          <w:tcPr>
            <w:tcW w:w="3127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保存在-20~-70℃，有效期10月，开瓶稳定期为2小时</w:t>
            </w:r>
          </w:p>
        </w:tc>
      </w:tr>
      <w:tr w:rsidR="00F7344C" w:rsidRPr="00955828" w:rsidTr="003234C2">
        <w:trPr>
          <w:trHeight w:val="186"/>
          <w:jc w:val="center"/>
        </w:trPr>
        <w:tc>
          <w:tcPr>
            <w:tcW w:w="1813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250ul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水平2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5*2*0.25ml</w:t>
            </w:r>
          </w:p>
        </w:tc>
        <w:tc>
          <w:tcPr>
            <w:tcW w:w="3127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192"/>
          <w:jc w:val="center"/>
        </w:trPr>
        <w:tc>
          <w:tcPr>
            <w:tcW w:w="1813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250ul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水平3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5*2*0.25ml</w:t>
            </w:r>
          </w:p>
        </w:tc>
        <w:tc>
          <w:tcPr>
            <w:tcW w:w="3127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70"/>
          <w:jc w:val="center"/>
        </w:trPr>
        <w:tc>
          <w:tcPr>
            <w:tcW w:w="1813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250ul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水平4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5*2*0.25ml</w:t>
            </w:r>
          </w:p>
        </w:tc>
        <w:tc>
          <w:tcPr>
            <w:tcW w:w="3127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75"/>
          <w:jc w:val="center"/>
        </w:trPr>
        <w:tc>
          <w:tcPr>
            <w:tcW w:w="1813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250ul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水平5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5*2*0.25ml</w:t>
            </w:r>
          </w:p>
        </w:tc>
        <w:tc>
          <w:tcPr>
            <w:tcW w:w="3127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745"/>
          <w:jc w:val="center"/>
        </w:trPr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红细胞沉降率质控物</w:t>
            </w:r>
          </w:p>
        </w:tc>
        <w:tc>
          <w:tcPr>
            <w:tcW w:w="2923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ESR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9ml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</w:t>
            </w:r>
            <w:r w:rsidRPr="00955828">
              <w:rPr>
                <w:kern w:val="0"/>
                <w:sz w:val="24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218</w:t>
            </w:r>
          </w:p>
        </w:tc>
        <w:tc>
          <w:tcPr>
            <w:tcW w:w="1370" w:type="dxa"/>
            <w:vMerge w:val="restart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4*9ml</w:t>
            </w:r>
          </w:p>
        </w:tc>
        <w:tc>
          <w:tcPr>
            <w:tcW w:w="3127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储存条件：</w:t>
            </w:r>
            <w:r w:rsidRPr="00955828">
              <w:rPr>
                <w:kern w:val="0"/>
                <w:sz w:val="24"/>
              </w:rPr>
              <w:t>18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℃～</w:t>
            </w:r>
            <w:r w:rsidRPr="00955828">
              <w:rPr>
                <w:kern w:val="0"/>
                <w:sz w:val="24"/>
              </w:rPr>
              <w:t>30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℃储存期为</w:t>
            </w:r>
            <w:r w:rsidRPr="00955828">
              <w:rPr>
                <w:kern w:val="0"/>
                <w:sz w:val="24"/>
              </w:rPr>
              <w:t>540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天，</w:t>
            </w:r>
            <w:r w:rsidRPr="00955828">
              <w:rPr>
                <w:kern w:val="0"/>
                <w:sz w:val="24"/>
              </w:rPr>
              <w:t>18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℃～</w:t>
            </w:r>
            <w:r w:rsidRPr="00955828">
              <w:rPr>
                <w:kern w:val="0"/>
                <w:sz w:val="24"/>
              </w:rPr>
              <w:t>30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℃下的开瓶开瓶稳定期为</w:t>
            </w:r>
            <w:r w:rsidRPr="00955828">
              <w:rPr>
                <w:kern w:val="0"/>
                <w:sz w:val="24"/>
              </w:rPr>
              <w:t>30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天。全血基质质控品，适用于人工和自动方法。</w:t>
            </w:r>
          </w:p>
        </w:tc>
      </w:tr>
      <w:tr w:rsidR="00F7344C" w:rsidRPr="00955828" w:rsidTr="003234C2">
        <w:trPr>
          <w:trHeight w:val="642"/>
          <w:jc w:val="center"/>
        </w:trPr>
        <w:tc>
          <w:tcPr>
            <w:tcW w:w="1813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9ml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水平2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218</w:t>
            </w:r>
          </w:p>
        </w:tc>
        <w:tc>
          <w:tcPr>
            <w:tcW w:w="137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127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75"/>
          <w:jc w:val="center"/>
        </w:trPr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大便隐血质控品</w:t>
            </w:r>
          </w:p>
        </w:tc>
        <w:tc>
          <w:tcPr>
            <w:tcW w:w="2923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OB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阴性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3ml*1</w:t>
            </w:r>
          </w:p>
        </w:tc>
        <w:tc>
          <w:tcPr>
            <w:tcW w:w="3127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储存条件：</w:t>
            </w: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℃～</w:t>
            </w:r>
            <w:r w:rsidRPr="00955828">
              <w:rPr>
                <w:kern w:val="0"/>
                <w:sz w:val="24"/>
              </w:rPr>
              <w:t>8</w:t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℃储存，有效期内有效。</w:t>
            </w:r>
          </w:p>
        </w:tc>
      </w:tr>
      <w:tr w:rsidR="00F7344C" w:rsidRPr="00955828" w:rsidTr="003234C2">
        <w:trPr>
          <w:trHeight w:val="271"/>
          <w:jc w:val="center"/>
        </w:trPr>
        <w:tc>
          <w:tcPr>
            <w:tcW w:w="1813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51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弱阳性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3ml*1</w:t>
            </w:r>
          </w:p>
        </w:tc>
        <w:tc>
          <w:tcPr>
            <w:tcW w:w="3127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储存条件：</w:t>
            </w: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℃～</w:t>
            </w:r>
            <w:r w:rsidRPr="00955828">
              <w:rPr>
                <w:kern w:val="0"/>
                <w:sz w:val="24"/>
              </w:rPr>
              <w:t>8</w:t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℃储存，有效期内有效。</w:t>
            </w:r>
          </w:p>
        </w:tc>
      </w:tr>
      <w:tr w:rsidR="00F7344C" w:rsidRPr="00955828" w:rsidTr="003234C2">
        <w:trPr>
          <w:trHeight w:val="70"/>
          <w:jc w:val="center"/>
        </w:trPr>
        <w:tc>
          <w:tcPr>
            <w:tcW w:w="1813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阳性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3ml*1</w:t>
            </w:r>
          </w:p>
        </w:tc>
        <w:tc>
          <w:tcPr>
            <w:tcW w:w="3127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315"/>
          <w:jc w:val="center"/>
        </w:trPr>
        <w:tc>
          <w:tcPr>
            <w:tcW w:w="14958" w:type="dxa"/>
            <w:gridSpan w:val="7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注： ★1.承诺提供配套质控分析软件（需要时）和室内质控实验室间比对报告，投标人提供承诺函（格式自拟）；</w:t>
            </w:r>
          </w:p>
          <w:p w:rsidR="00F7344C" w:rsidRPr="00955828" w:rsidRDefault="00F7344C" w:rsidP="003234C2">
            <w:pPr>
              <w:widowControl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2.具有可溯源性和不确定性评价；</w:t>
            </w:r>
            <w:r w:rsidRPr="00955828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F7344C" w:rsidRPr="00955828" w:rsidTr="003234C2">
        <w:trPr>
          <w:trHeight w:val="312"/>
          <w:jc w:val="center"/>
        </w:trPr>
        <w:tc>
          <w:tcPr>
            <w:tcW w:w="14958" w:type="dxa"/>
            <w:gridSpan w:val="7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7344C" w:rsidRPr="00955828" w:rsidRDefault="00F7344C" w:rsidP="00F7344C">
      <w:pPr>
        <w:pStyle w:val="Default"/>
      </w:pPr>
    </w:p>
    <w:p w:rsidR="00F7344C" w:rsidRPr="00955828" w:rsidRDefault="00F7344C" w:rsidP="00F7344C">
      <w:pPr>
        <w:widowControl/>
        <w:jc w:val="center"/>
        <w:outlineLvl w:val="1"/>
      </w:pPr>
      <w:r w:rsidRPr="00955828">
        <w:br w:type="page"/>
      </w:r>
      <w:r w:rsidRPr="00955828">
        <w:rPr>
          <w:rFonts w:ascii="黑体" w:hint="eastAsia"/>
          <w:b/>
          <w:kern w:val="0"/>
          <w:sz w:val="32"/>
        </w:rPr>
        <w:lastRenderedPageBreak/>
        <w:t>第二包：检验中心微生物组质控物</w:t>
      </w:r>
    </w:p>
    <w:tbl>
      <w:tblPr>
        <w:tblW w:w="147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937"/>
        <w:gridCol w:w="3933"/>
        <w:gridCol w:w="1431"/>
        <w:gridCol w:w="975"/>
        <w:gridCol w:w="2300"/>
        <w:gridCol w:w="1618"/>
        <w:gridCol w:w="1805"/>
      </w:tblGrid>
      <w:tr w:rsidR="00F7344C" w:rsidRPr="00955828" w:rsidTr="003234C2">
        <w:trPr>
          <w:trHeight w:val="434"/>
        </w:trPr>
        <w:tc>
          <w:tcPr>
            <w:tcW w:w="1772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4"/>
              </w:rPr>
              <w:t>质控类别</w:t>
            </w: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4"/>
              </w:rPr>
              <w:t>项目清单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4"/>
              </w:rPr>
              <w:t>预计用量（</w:t>
            </w:r>
            <w:r w:rsidRPr="00955828">
              <w:rPr>
                <w:b/>
                <w:bCs/>
                <w:kern w:val="0"/>
                <w:sz w:val="24"/>
              </w:rPr>
              <w:t>ul/</w:t>
            </w:r>
            <w:r w:rsidRPr="00955828">
              <w:rPr>
                <w:rFonts w:ascii="宋体" w:hAnsi="宋体" w:hint="eastAsia"/>
                <w:b/>
                <w:bCs/>
                <w:kern w:val="0"/>
                <w:sz w:val="24"/>
              </w:rPr>
              <w:t>次）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4"/>
              </w:rPr>
              <w:t>水平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4"/>
              </w:rPr>
              <w:t>年估计用量（</w:t>
            </w:r>
            <w:r w:rsidRPr="00955828">
              <w:rPr>
                <w:b/>
                <w:bCs/>
                <w:kern w:val="0"/>
                <w:sz w:val="24"/>
              </w:rPr>
              <w:t>ml</w:t>
            </w:r>
            <w:r w:rsidRPr="00955828">
              <w:rPr>
                <w:rFonts w:ascii="宋体" w:hAnsi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4"/>
              </w:rPr>
              <w:t>参考规格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 w:val="restart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标准菌株</w:t>
            </w: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 xml:space="preserve">ATCC700323 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霍氏肠杆菌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用于梅里埃</w:t>
            </w:r>
            <w:r w:rsidRPr="00955828">
              <w:rPr>
                <w:kern w:val="0"/>
                <w:sz w:val="24"/>
              </w:rPr>
              <w:t>VITEK 2 Compact</w:t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全自动微生物分析鉴定仪的日常质控，只需购买</w:t>
            </w: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株，可转种分装成</w:t>
            </w:r>
            <w:r w:rsidRPr="00955828">
              <w:rPr>
                <w:kern w:val="0"/>
                <w:sz w:val="24"/>
              </w:rPr>
              <w:t>52</w:t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株，使用一年。</w:t>
            </w: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 xml:space="preserve">ATCC BAA 750 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腐生葡萄球菌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 xml:space="preserve">ATCC 25922 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大肠埃希菌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 xml:space="preserve">ATCC 27853 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铜绿假单胞菌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 xml:space="preserve">ATCC 29212 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粪肠球菌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ATCC 29213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金黄色葡萄球菌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 xml:space="preserve">ATCC 49619 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肺炎链球菌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ATCC14028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鼠伤寒沙门菌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ATCC13985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肠炎沙门菌肠炎亚种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ATCC12022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福氏志贺菌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ATCC25931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宋内氏志贺菌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ATCC27562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创伤弧菌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ATCC15126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光滑念珠菌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ATCC14243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克柔假丝酵母菌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ATCC22019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近平滑念珠菌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16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ATCC13803</w:t>
            </w:r>
            <w:r w:rsidRPr="00955828">
              <w:rPr>
                <w:kern w:val="0"/>
                <w:sz w:val="24"/>
              </w:rPr>
              <w:t>热带念珠菌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77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3933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 xml:space="preserve">ATCC 14053 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白色念珠菌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株</w:t>
            </w:r>
            <w:r w:rsidRPr="00955828">
              <w:rPr>
                <w:kern w:val="0"/>
                <w:sz w:val="24"/>
              </w:rPr>
              <w:t>*1</w:t>
            </w:r>
          </w:p>
        </w:tc>
        <w:tc>
          <w:tcPr>
            <w:tcW w:w="180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14771" w:type="dxa"/>
            <w:gridSpan w:val="8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注：★1.承诺提供配套质控分析软件（需要时）和室内质控实验室间比对报告，投标人提供承诺函（格式自拟）；</w:t>
            </w:r>
          </w:p>
          <w:p w:rsidR="00F7344C" w:rsidRPr="00955828" w:rsidRDefault="00F7344C" w:rsidP="003234C2">
            <w:pPr>
              <w:widowControl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2.具有可溯源性和不确定性评价；</w:t>
            </w:r>
          </w:p>
        </w:tc>
      </w:tr>
    </w:tbl>
    <w:p w:rsidR="00F7344C" w:rsidRPr="00955828" w:rsidRDefault="00F7344C" w:rsidP="00F7344C">
      <w:pPr>
        <w:pStyle w:val="2"/>
      </w:pPr>
      <w:r w:rsidRPr="00955828">
        <w:br w:type="page"/>
      </w:r>
      <w:r w:rsidRPr="00955828">
        <w:rPr>
          <w:rFonts w:hint="eastAsia"/>
        </w:rPr>
        <w:lastRenderedPageBreak/>
        <w:t>第三包：检验中心生化组质控物</w:t>
      </w:r>
    </w:p>
    <w:tbl>
      <w:tblPr>
        <w:tblW w:w="15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2138"/>
        <w:gridCol w:w="6259"/>
        <w:gridCol w:w="1080"/>
        <w:gridCol w:w="1079"/>
        <w:gridCol w:w="1090"/>
        <w:gridCol w:w="1155"/>
        <w:gridCol w:w="1579"/>
      </w:tblGrid>
      <w:tr w:rsidR="00F7344C" w:rsidRPr="00955828" w:rsidTr="003234C2">
        <w:trPr>
          <w:trHeight w:val="40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质控类别</w:t>
            </w:r>
          </w:p>
        </w:tc>
        <w:tc>
          <w:tcPr>
            <w:tcW w:w="6259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项目清单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预计用量（</w:t>
            </w:r>
            <w:r w:rsidRPr="00955828">
              <w:rPr>
                <w:b/>
                <w:bCs/>
                <w:kern w:val="0"/>
                <w:sz w:val="28"/>
                <w:szCs w:val="28"/>
              </w:rPr>
              <w:t>ul/</w:t>
            </w: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水平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年估计用量（</w:t>
            </w:r>
            <w:r w:rsidRPr="00955828">
              <w:rPr>
                <w:b/>
                <w:bCs/>
                <w:kern w:val="0"/>
                <w:sz w:val="28"/>
                <w:szCs w:val="28"/>
              </w:rPr>
              <w:t>ml</w:t>
            </w: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参考规格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7344C" w:rsidRPr="00955828" w:rsidTr="003234C2">
        <w:trPr>
          <w:trHeight w:val="405"/>
        </w:trPr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生化多项质控物（液体）</w:t>
            </w:r>
          </w:p>
        </w:tc>
        <w:tc>
          <w:tcPr>
            <w:tcW w:w="6259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ALT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AST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ALP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GGT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LDH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AMY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TBIL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DBIL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ALB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P-AMY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PA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BUN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CREA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UA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K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NA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Mg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Fe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CO2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T-CHO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GLU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HDL-C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LDL-C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APO-A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APO-B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、脂肪酸、</w:t>
            </w:r>
            <w:r w:rsidRPr="00955828">
              <w:rPr>
                <w:kern w:val="0"/>
                <w:sz w:val="24"/>
              </w:rPr>
              <w:t>CK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HBDH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IgA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IgG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IgM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C3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C4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CK-MB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a1-AT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CER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800ul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36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12*3ml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0A5C">
              <w:rPr>
                <w:rFonts w:ascii="宋体" w:hAnsi="宋体" w:hint="eastAsia"/>
                <w:kern w:val="0"/>
                <w:sz w:val="24"/>
              </w:rPr>
              <w:t>★投标人须承诺所投产品适用于</w:t>
            </w:r>
            <w:r w:rsidRPr="00B10A5C">
              <w:rPr>
                <w:rFonts w:ascii="宋体" w:hAnsi="宋体" w:cs="宋体" w:hint="eastAsia"/>
                <w:kern w:val="0"/>
                <w:sz w:val="24"/>
              </w:rPr>
              <w:t>日立</w:t>
            </w:r>
            <w:r w:rsidRPr="00B10A5C">
              <w:rPr>
                <w:kern w:val="0"/>
                <w:sz w:val="24"/>
              </w:rPr>
              <w:t>7600\</w:t>
            </w:r>
            <w:r w:rsidRPr="00B10A5C">
              <w:rPr>
                <w:rFonts w:ascii="宋体" w:hAnsi="宋体" w:cs="宋体" w:hint="eastAsia"/>
                <w:kern w:val="0"/>
                <w:sz w:val="24"/>
              </w:rPr>
              <w:t>贝克曼生化仪</w:t>
            </w:r>
            <w:r w:rsidRPr="00B10A5C">
              <w:rPr>
                <w:kern w:val="0"/>
                <w:sz w:val="24"/>
              </w:rPr>
              <w:t>AU5800</w:t>
            </w:r>
          </w:p>
        </w:tc>
      </w:tr>
      <w:tr w:rsidR="00F7344C" w:rsidRPr="00955828" w:rsidTr="003234C2">
        <w:trPr>
          <w:trHeight w:val="405"/>
        </w:trPr>
        <w:tc>
          <w:tcPr>
            <w:tcW w:w="82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9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800ul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水平2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36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12*3ml</w:t>
            </w:r>
          </w:p>
        </w:tc>
        <w:tc>
          <w:tcPr>
            <w:tcW w:w="1579" w:type="dxa"/>
            <w:vMerge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859"/>
        </w:trPr>
        <w:tc>
          <w:tcPr>
            <w:tcW w:w="82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9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800ul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水平3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36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12*3ml</w:t>
            </w:r>
          </w:p>
        </w:tc>
        <w:tc>
          <w:tcPr>
            <w:tcW w:w="1579" w:type="dxa"/>
            <w:vMerge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739"/>
        </w:trPr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生化多项质控物（干粉）</w:t>
            </w:r>
          </w:p>
        </w:tc>
        <w:tc>
          <w:tcPr>
            <w:tcW w:w="6259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ALT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AST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ALP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GGT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LDH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AMY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TBIL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DBIL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ALB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P-AMY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BUN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CREA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UA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K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NA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Mg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Fe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CO2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T-CHO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GLU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HDL-C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LDL-C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APO-A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APO-B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、脂肪酸、</w:t>
            </w:r>
            <w:r w:rsidRPr="00955828">
              <w:rPr>
                <w:kern w:val="0"/>
                <w:sz w:val="24"/>
              </w:rPr>
              <w:t>CK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HBDH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IgA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IgG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IgM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C3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C4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a1-AT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CER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800ul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420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12*5ml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0A5C">
              <w:rPr>
                <w:rFonts w:ascii="宋体" w:hAnsi="宋体" w:hint="eastAsia"/>
                <w:kern w:val="0"/>
                <w:sz w:val="24"/>
              </w:rPr>
              <w:t>★</w:t>
            </w:r>
            <w:r w:rsidRPr="00B10A5C">
              <w:rPr>
                <w:rFonts w:ascii="宋体" w:hAnsi="宋体" w:cs="宋体" w:hint="eastAsia"/>
                <w:kern w:val="0"/>
                <w:sz w:val="24"/>
              </w:rPr>
              <w:t>投标人须承诺所投产品适用于日立7600</w:t>
            </w:r>
            <w:r w:rsidRPr="00B10A5C">
              <w:rPr>
                <w:rFonts w:ascii="宋体" w:hAnsi="宋体" w:cs="宋体"/>
                <w:kern w:val="0"/>
                <w:sz w:val="24"/>
              </w:rPr>
              <w:t>\</w:t>
            </w:r>
            <w:r w:rsidRPr="00B10A5C">
              <w:rPr>
                <w:rFonts w:ascii="宋体" w:hAnsi="宋体" w:cs="宋体" w:hint="eastAsia"/>
                <w:kern w:val="0"/>
                <w:sz w:val="24"/>
              </w:rPr>
              <w:t>贝克曼</w:t>
            </w:r>
            <w:r w:rsidRPr="00B10A5C">
              <w:rPr>
                <w:rFonts w:ascii="宋体" w:hAnsi="宋体" w:cs="宋体"/>
                <w:kern w:val="0"/>
                <w:sz w:val="24"/>
              </w:rPr>
              <w:t>AU5800</w:t>
            </w:r>
          </w:p>
        </w:tc>
      </w:tr>
      <w:tr w:rsidR="00F7344C" w:rsidRPr="00955828" w:rsidTr="003234C2">
        <w:trPr>
          <w:trHeight w:val="900"/>
        </w:trPr>
        <w:tc>
          <w:tcPr>
            <w:tcW w:w="82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9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800ul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水平2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420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12*5ml</w:t>
            </w:r>
          </w:p>
        </w:tc>
        <w:tc>
          <w:tcPr>
            <w:tcW w:w="1579" w:type="dxa"/>
            <w:vMerge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</w:trPr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3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液体免疫学和蛋白质控物</w:t>
            </w:r>
          </w:p>
        </w:tc>
        <w:tc>
          <w:tcPr>
            <w:tcW w:w="6259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IgA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IgG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IgM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IgE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C3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C4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CRP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a1-AGP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RF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ASO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PA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RBP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CER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b2-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微球蛋白、</w:t>
            </w:r>
            <w:r w:rsidRPr="00955828">
              <w:rPr>
                <w:kern w:val="0"/>
                <w:sz w:val="24"/>
              </w:rPr>
              <w:t>TP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、微量</w:t>
            </w:r>
            <w:r w:rsidRPr="00955828">
              <w:rPr>
                <w:kern w:val="0"/>
                <w:sz w:val="24"/>
              </w:rPr>
              <w:t>alb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250ul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低水平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90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6*3ml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0A5C">
              <w:rPr>
                <w:rFonts w:ascii="宋体" w:hAnsi="宋体" w:hint="eastAsia"/>
                <w:kern w:val="0"/>
                <w:sz w:val="24"/>
              </w:rPr>
              <w:t>★</w:t>
            </w:r>
            <w:r w:rsidRPr="00B10A5C">
              <w:rPr>
                <w:rFonts w:ascii="宋体" w:hAnsi="宋体" w:cs="宋体" w:hint="eastAsia"/>
                <w:kern w:val="0"/>
                <w:sz w:val="24"/>
              </w:rPr>
              <w:t>投标人须承诺所投产品适用于日立7600\贝克曼AU5800</w:t>
            </w:r>
          </w:p>
        </w:tc>
      </w:tr>
      <w:tr w:rsidR="00F7344C" w:rsidRPr="00955828" w:rsidTr="003234C2">
        <w:trPr>
          <w:trHeight w:val="582"/>
        </w:trPr>
        <w:tc>
          <w:tcPr>
            <w:tcW w:w="82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9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250ul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中水平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90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6*3ml</w:t>
            </w:r>
          </w:p>
        </w:tc>
        <w:tc>
          <w:tcPr>
            <w:tcW w:w="1579" w:type="dxa"/>
            <w:vMerge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582"/>
        </w:trPr>
        <w:tc>
          <w:tcPr>
            <w:tcW w:w="820" w:type="dxa"/>
            <w:vMerge w:val="restart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lastRenderedPageBreak/>
              <w:t>4</w:t>
            </w:r>
          </w:p>
        </w:tc>
        <w:tc>
          <w:tcPr>
            <w:tcW w:w="2138" w:type="dxa"/>
            <w:vMerge w:val="restart"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心肌标志物质控物（液体）</w:t>
            </w:r>
          </w:p>
        </w:tc>
        <w:tc>
          <w:tcPr>
            <w:tcW w:w="6259" w:type="dxa"/>
            <w:vMerge w:val="restart"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CK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，</w:t>
            </w:r>
            <w:r w:rsidRPr="00955828">
              <w:rPr>
                <w:kern w:val="0"/>
                <w:sz w:val="24"/>
              </w:rPr>
              <w:t>CK-MB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MYO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TnT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TnI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BNP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250ul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90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6*3ml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0A5C">
              <w:rPr>
                <w:rFonts w:ascii="宋体" w:hAnsi="宋体" w:hint="eastAsia"/>
                <w:kern w:val="0"/>
                <w:sz w:val="24"/>
              </w:rPr>
              <w:t>★</w:t>
            </w:r>
            <w:r w:rsidRPr="00B10A5C">
              <w:rPr>
                <w:rFonts w:ascii="宋体" w:hAnsi="宋体" w:cs="宋体" w:hint="eastAsia"/>
                <w:kern w:val="0"/>
                <w:sz w:val="24"/>
              </w:rPr>
              <w:t>投标人须承诺所投产品适用于日立7600\贝克曼AU5800</w:t>
            </w:r>
          </w:p>
        </w:tc>
      </w:tr>
      <w:tr w:rsidR="00F7344C" w:rsidRPr="00955828" w:rsidTr="003234C2">
        <w:trPr>
          <w:trHeight w:val="582"/>
        </w:trPr>
        <w:tc>
          <w:tcPr>
            <w:tcW w:w="820" w:type="dxa"/>
            <w:vMerge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8" w:type="dxa"/>
            <w:vMerge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9" w:type="dxa"/>
            <w:vMerge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250ul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90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6*3ml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582"/>
        </w:trPr>
        <w:tc>
          <w:tcPr>
            <w:tcW w:w="820" w:type="dxa"/>
            <w:vMerge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8" w:type="dxa"/>
            <w:vMerge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9" w:type="dxa"/>
            <w:vMerge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250ul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水平3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90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6*3ml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582"/>
        </w:trPr>
        <w:tc>
          <w:tcPr>
            <w:tcW w:w="820" w:type="dxa"/>
            <w:vMerge w:val="restart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138" w:type="dxa"/>
            <w:vMerge w:val="restart"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尿液化学质控物（液体）</w:t>
            </w:r>
          </w:p>
        </w:tc>
        <w:tc>
          <w:tcPr>
            <w:tcW w:w="6259" w:type="dxa"/>
            <w:vMerge w:val="restart"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K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NA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Mg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GLU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BUN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CREA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UA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AMY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、微量</w:t>
            </w:r>
            <w:r w:rsidRPr="00955828">
              <w:rPr>
                <w:kern w:val="0"/>
                <w:sz w:val="24"/>
              </w:rPr>
              <w:t>ALB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250ul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低水平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12*10ml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F7344C" w:rsidRPr="00B10A5C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10A5C">
              <w:rPr>
                <w:rFonts w:ascii="宋体" w:hAnsi="宋体" w:hint="eastAsia"/>
                <w:kern w:val="0"/>
                <w:sz w:val="24"/>
              </w:rPr>
              <w:t>★投标人须承诺所投产品适用于</w:t>
            </w:r>
            <w:r w:rsidRPr="00B10A5C">
              <w:rPr>
                <w:rFonts w:ascii="宋体" w:hAnsi="宋体" w:cs="宋体" w:hint="eastAsia"/>
                <w:kern w:val="0"/>
                <w:sz w:val="24"/>
              </w:rPr>
              <w:t>日立7600\贝克曼AU5800</w:t>
            </w:r>
          </w:p>
        </w:tc>
      </w:tr>
      <w:tr w:rsidR="00F7344C" w:rsidRPr="00955828" w:rsidTr="003234C2">
        <w:trPr>
          <w:trHeight w:val="582"/>
        </w:trPr>
        <w:tc>
          <w:tcPr>
            <w:tcW w:w="820" w:type="dxa"/>
            <w:vMerge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38" w:type="dxa"/>
            <w:vMerge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9" w:type="dxa"/>
            <w:vMerge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250ul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中水平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12*10ml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F7344C" w:rsidRPr="00B10A5C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582"/>
        </w:trPr>
        <w:tc>
          <w:tcPr>
            <w:tcW w:w="820" w:type="dxa"/>
            <w:vMerge w:val="restart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2138" w:type="dxa"/>
            <w:vMerge w:val="restart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脑脊液质控物（液体）</w:t>
            </w:r>
          </w:p>
        </w:tc>
        <w:tc>
          <w:tcPr>
            <w:tcW w:w="6259" w:type="dxa"/>
            <w:vMerge w:val="restart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NA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GLU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ALB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LDH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LACT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IgA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IgG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IgM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250ul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低水平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6*3ml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F7344C" w:rsidRPr="00B10A5C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10A5C">
              <w:rPr>
                <w:rFonts w:ascii="宋体" w:hAnsi="宋体" w:hint="eastAsia"/>
                <w:kern w:val="0"/>
                <w:sz w:val="24"/>
              </w:rPr>
              <w:t>★投标人须承诺所投产品适用于</w:t>
            </w:r>
            <w:r w:rsidRPr="00B10A5C">
              <w:rPr>
                <w:rFonts w:ascii="宋体" w:hAnsi="宋体" w:cs="宋体" w:hint="eastAsia"/>
                <w:kern w:val="0"/>
                <w:sz w:val="24"/>
              </w:rPr>
              <w:t>日立7600\贝克曼AU5800</w:t>
            </w:r>
          </w:p>
        </w:tc>
      </w:tr>
      <w:tr w:rsidR="00F7344C" w:rsidRPr="00955828" w:rsidTr="003234C2">
        <w:trPr>
          <w:trHeight w:val="582"/>
        </w:trPr>
        <w:tc>
          <w:tcPr>
            <w:tcW w:w="820" w:type="dxa"/>
            <w:vMerge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8" w:type="dxa"/>
            <w:vMerge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9" w:type="dxa"/>
            <w:vMerge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250ul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中水平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6*3ml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F7344C" w:rsidRPr="00B10A5C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96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糖化血红蛋白质控物（干粉）</w:t>
            </w:r>
          </w:p>
        </w:tc>
        <w:tc>
          <w:tcPr>
            <w:tcW w:w="6259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HbA1c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5ul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双水平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1.5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6*0.5ml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7344C" w:rsidRPr="00B10A5C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0A5C">
              <w:rPr>
                <w:rFonts w:ascii="宋体" w:hAnsi="宋体" w:hint="eastAsia"/>
                <w:kern w:val="0"/>
                <w:sz w:val="24"/>
              </w:rPr>
              <w:t>★投标人须承诺所投产品适用于</w:t>
            </w:r>
            <w:r w:rsidRPr="00B10A5C">
              <w:rPr>
                <w:rFonts w:ascii="宋体" w:hAnsi="宋体" w:cs="宋体" w:hint="eastAsia"/>
                <w:kern w:val="0"/>
                <w:sz w:val="24"/>
              </w:rPr>
              <w:t>伯乐糖化分析仪。</w:t>
            </w:r>
          </w:p>
        </w:tc>
      </w:tr>
      <w:tr w:rsidR="00F7344C" w:rsidRPr="00955828" w:rsidTr="003234C2">
        <w:trPr>
          <w:trHeight w:val="820"/>
        </w:trPr>
        <w:tc>
          <w:tcPr>
            <w:tcW w:w="15200" w:type="dxa"/>
            <w:gridSpan w:val="8"/>
            <w:shd w:val="clear" w:color="auto" w:fill="auto"/>
            <w:noWrap/>
            <w:vAlign w:val="center"/>
            <w:hideMark/>
          </w:tcPr>
          <w:p w:rsidR="00F7344C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注：★1.承诺提供配套质控分析软件（需要时）和室内质控实验室间比对报告，投标人提供承诺函（格式自拟）；</w:t>
            </w:r>
          </w:p>
          <w:p w:rsidR="00F7344C" w:rsidRPr="00955828" w:rsidRDefault="00F7344C" w:rsidP="003234C2">
            <w:pPr>
              <w:widowControl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Pr="00955828">
              <w:rPr>
                <w:rFonts w:hint="eastAsia"/>
                <w:kern w:val="0"/>
                <w:sz w:val="24"/>
              </w:rPr>
              <w:t xml:space="preserve"> </w:t>
            </w:r>
            <w:r w:rsidRPr="00955828">
              <w:rPr>
                <w:rFonts w:hint="eastAsia"/>
                <w:kern w:val="0"/>
                <w:sz w:val="24"/>
              </w:rPr>
              <w:t>以上需投标人承诺的内容</w:t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，投标人提供承诺函（格式自拟）</w:t>
            </w:r>
          </w:p>
        </w:tc>
      </w:tr>
    </w:tbl>
    <w:p w:rsidR="00F7344C" w:rsidRPr="00955828" w:rsidRDefault="00F7344C" w:rsidP="00F7344C">
      <w:pPr>
        <w:pStyle w:val="Default"/>
      </w:pPr>
    </w:p>
    <w:p w:rsidR="00F7344C" w:rsidRPr="00955828" w:rsidRDefault="00F7344C" w:rsidP="00F7344C">
      <w:pPr>
        <w:pStyle w:val="2"/>
      </w:pPr>
      <w:r w:rsidRPr="00955828">
        <w:br w:type="page"/>
      </w:r>
      <w:r w:rsidRPr="00955828">
        <w:rPr>
          <w:rFonts w:hint="eastAsia"/>
        </w:rPr>
        <w:lastRenderedPageBreak/>
        <w:t>第四包：检验中心免疫组质控物</w:t>
      </w:r>
    </w:p>
    <w:tbl>
      <w:tblPr>
        <w:tblW w:w="15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742"/>
        <w:gridCol w:w="4290"/>
        <w:gridCol w:w="1742"/>
        <w:gridCol w:w="1080"/>
        <w:gridCol w:w="1720"/>
        <w:gridCol w:w="1424"/>
        <w:gridCol w:w="2885"/>
      </w:tblGrid>
      <w:tr w:rsidR="00F7344C" w:rsidRPr="00955828" w:rsidTr="003234C2">
        <w:trPr>
          <w:trHeight w:val="405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质控类别</w:t>
            </w:r>
          </w:p>
        </w:tc>
        <w:tc>
          <w:tcPr>
            <w:tcW w:w="429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项目清单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预计用量（</w:t>
            </w:r>
            <w:r w:rsidRPr="00955828">
              <w:rPr>
                <w:b/>
                <w:bCs/>
                <w:kern w:val="0"/>
                <w:sz w:val="28"/>
                <w:szCs w:val="28"/>
              </w:rPr>
              <w:t>ul/</w:t>
            </w: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次）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水平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年估计用量（</w:t>
            </w:r>
            <w:r w:rsidRPr="00955828">
              <w:rPr>
                <w:b/>
                <w:bCs/>
                <w:kern w:val="0"/>
                <w:sz w:val="28"/>
                <w:szCs w:val="28"/>
              </w:rPr>
              <w:t>ml</w:t>
            </w: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参考规格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5582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7344C" w:rsidRPr="00955828" w:rsidTr="003234C2">
        <w:trPr>
          <w:trHeight w:val="405"/>
          <w:jc w:val="center"/>
        </w:trPr>
        <w:tc>
          <w:tcPr>
            <w:tcW w:w="740" w:type="dxa"/>
            <w:vMerge w:val="restart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心肌标志物质控品</w:t>
            </w:r>
            <w:r w:rsidRPr="00955828">
              <w:rPr>
                <w:kern w:val="0"/>
                <w:sz w:val="24"/>
              </w:rPr>
              <w:br/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（干粉）</w:t>
            </w:r>
          </w:p>
        </w:tc>
        <w:tc>
          <w:tcPr>
            <w:tcW w:w="4290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BNP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hs-cTnI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300ul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低水平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6*3ml</w:t>
            </w:r>
          </w:p>
        </w:tc>
        <w:tc>
          <w:tcPr>
            <w:tcW w:w="2885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★投标人须承诺所投产品适用于院方在用雅培化学发光仪</w:t>
            </w:r>
            <w:r w:rsidRPr="00955828">
              <w:rPr>
                <w:kern w:val="0"/>
                <w:sz w:val="24"/>
              </w:rPr>
              <w:t>I2000</w:t>
            </w:r>
            <w:r w:rsidRPr="00955828">
              <w:rPr>
                <w:rFonts w:hint="eastAsia"/>
                <w:kern w:val="0"/>
                <w:sz w:val="24"/>
              </w:rPr>
              <w:t>。</w:t>
            </w:r>
          </w:p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220"/>
          <w:jc w:val="center"/>
        </w:trPr>
        <w:tc>
          <w:tcPr>
            <w:tcW w:w="74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300ul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中水平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6*3ml</w:t>
            </w:r>
          </w:p>
        </w:tc>
        <w:tc>
          <w:tcPr>
            <w:tcW w:w="288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  <w:jc w:val="center"/>
        </w:trPr>
        <w:tc>
          <w:tcPr>
            <w:tcW w:w="740" w:type="dxa"/>
            <w:vMerge w:val="restart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肿瘤标记质控物</w:t>
            </w:r>
            <w:r w:rsidRPr="00955828">
              <w:rPr>
                <w:kern w:val="0"/>
                <w:sz w:val="24"/>
              </w:rPr>
              <w:br/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（干粉）</w:t>
            </w:r>
          </w:p>
        </w:tc>
        <w:tc>
          <w:tcPr>
            <w:tcW w:w="4290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AFP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CA125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CA153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CA199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CEA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CYFRA21-1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FERRITIN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FPSA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TPSA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HE4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SCC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450ul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低水平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6*2ml</w:t>
            </w:r>
          </w:p>
        </w:tc>
        <w:tc>
          <w:tcPr>
            <w:tcW w:w="2885" w:type="dxa"/>
            <w:vMerge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70"/>
          <w:jc w:val="center"/>
        </w:trPr>
        <w:tc>
          <w:tcPr>
            <w:tcW w:w="74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中水平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6*2ml</w:t>
            </w:r>
          </w:p>
        </w:tc>
        <w:tc>
          <w:tcPr>
            <w:tcW w:w="288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  <w:jc w:val="center"/>
        </w:trPr>
        <w:tc>
          <w:tcPr>
            <w:tcW w:w="740" w:type="dxa"/>
            <w:vMerge w:val="restart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3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免疫分析质控物</w:t>
            </w:r>
            <w:r w:rsidRPr="00955828">
              <w:rPr>
                <w:kern w:val="0"/>
                <w:sz w:val="24"/>
              </w:rPr>
              <w:br/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（干粉）</w:t>
            </w:r>
          </w:p>
        </w:tc>
        <w:tc>
          <w:tcPr>
            <w:tcW w:w="4290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FT3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FT4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TOTT3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TOTT4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TSH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ANTI-TG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ANTI-TPO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PTH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eE2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LH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PRL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PROG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TESTO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FSH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β-HCG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INS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C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肽等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1000ul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低水平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180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12*5ml</w:t>
            </w:r>
          </w:p>
        </w:tc>
        <w:tc>
          <w:tcPr>
            <w:tcW w:w="2885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★投标人须承诺所投产品适用于院方在用西门子化学发光仪</w:t>
            </w:r>
            <w:r w:rsidRPr="00955828">
              <w:rPr>
                <w:kern w:val="0"/>
                <w:sz w:val="24"/>
              </w:rPr>
              <w:t>center XP/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安图</w:t>
            </w:r>
            <w:r w:rsidRPr="00955828">
              <w:rPr>
                <w:kern w:val="0"/>
                <w:sz w:val="24"/>
              </w:rPr>
              <w:t>A2000Plus</w:t>
            </w:r>
            <w:r w:rsidRPr="00955828">
              <w:rPr>
                <w:rFonts w:hint="eastAsia"/>
                <w:kern w:val="0"/>
                <w:sz w:val="24"/>
              </w:rPr>
              <w:t>。</w:t>
            </w:r>
          </w:p>
        </w:tc>
      </w:tr>
      <w:tr w:rsidR="00F7344C" w:rsidRPr="00955828" w:rsidTr="003234C2">
        <w:trPr>
          <w:trHeight w:val="389"/>
          <w:jc w:val="center"/>
        </w:trPr>
        <w:tc>
          <w:tcPr>
            <w:tcW w:w="74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中水平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180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12*5ml</w:t>
            </w:r>
          </w:p>
        </w:tc>
        <w:tc>
          <w:tcPr>
            <w:tcW w:w="288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72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4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抗核抗体阳性质控物</w:t>
            </w:r>
          </w:p>
        </w:tc>
        <w:tc>
          <w:tcPr>
            <w:tcW w:w="429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抗核抗体</w:t>
            </w:r>
            <w:r w:rsidRPr="00955828">
              <w:rPr>
                <w:kern w:val="0"/>
                <w:sz w:val="24"/>
              </w:rPr>
              <w:t xml:space="preserve"> ENA\DS-DNA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50ul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弱阳性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4*0.5ml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★投标人须承诺所投产品适用于院方在用欧蒙自身抗体试剂。</w:t>
            </w:r>
          </w:p>
        </w:tc>
      </w:tr>
      <w:tr w:rsidR="00F7344C" w:rsidRPr="00955828" w:rsidTr="003234C2">
        <w:trPr>
          <w:trHeight w:val="405"/>
          <w:jc w:val="center"/>
        </w:trPr>
        <w:tc>
          <w:tcPr>
            <w:tcW w:w="740" w:type="dxa"/>
            <w:vMerge w:val="restart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5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胃功能质控物</w:t>
            </w:r>
          </w:p>
        </w:tc>
        <w:tc>
          <w:tcPr>
            <w:tcW w:w="4290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PG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Ⅰ、</w:t>
            </w:r>
            <w:r w:rsidRPr="00955828">
              <w:rPr>
                <w:kern w:val="0"/>
                <w:sz w:val="24"/>
              </w:rPr>
              <w:t>PG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Ⅱ、</w:t>
            </w:r>
            <w:r w:rsidRPr="00955828">
              <w:rPr>
                <w:kern w:val="0"/>
                <w:sz w:val="24"/>
              </w:rPr>
              <w:t>G17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240ul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低水平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1*1ml</w:t>
            </w:r>
          </w:p>
        </w:tc>
        <w:tc>
          <w:tcPr>
            <w:tcW w:w="2885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包含项目：</w:t>
            </w:r>
            <w:r w:rsidRPr="00955828">
              <w:rPr>
                <w:kern w:val="0"/>
                <w:sz w:val="24"/>
              </w:rPr>
              <w:t>PG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Ⅰ、</w:t>
            </w:r>
            <w:r w:rsidRPr="00955828">
              <w:rPr>
                <w:kern w:val="0"/>
                <w:sz w:val="24"/>
              </w:rPr>
              <w:t>PG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Ⅱ、</w:t>
            </w:r>
            <w:r w:rsidRPr="00955828">
              <w:rPr>
                <w:kern w:val="0"/>
                <w:sz w:val="24"/>
              </w:rPr>
              <w:t>G17</w:t>
            </w:r>
          </w:p>
        </w:tc>
      </w:tr>
      <w:tr w:rsidR="00F7344C" w:rsidRPr="00955828" w:rsidTr="003234C2">
        <w:trPr>
          <w:trHeight w:val="405"/>
          <w:jc w:val="center"/>
        </w:trPr>
        <w:tc>
          <w:tcPr>
            <w:tcW w:w="74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9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中水平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1*1ml</w:t>
            </w:r>
          </w:p>
        </w:tc>
        <w:tc>
          <w:tcPr>
            <w:tcW w:w="288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979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6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其它定性项目阳性质控物</w:t>
            </w:r>
          </w:p>
        </w:tc>
        <w:tc>
          <w:tcPr>
            <w:tcW w:w="429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金标试剂（</w:t>
            </w:r>
            <w:r w:rsidRPr="00955828">
              <w:rPr>
                <w:kern w:val="0"/>
                <w:sz w:val="24"/>
              </w:rPr>
              <w:t>TORCH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HP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TB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、不孕不育），肺炎支原体（被动凝集法）等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TORCH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（</w:t>
            </w:r>
            <w:r w:rsidRPr="00955828">
              <w:rPr>
                <w:kern w:val="0"/>
                <w:sz w:val="24"/>
              </w:rPr>
              <w:t>200ul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）、</w:t>
            </w:r>
            <w:r w:rsidRPr="00955828">
              <w:rPr>
                <w:kern w:val="0"/>
                <w:sz w:val="24"/>
              </w:rPr>
              <w:t>HP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（</w:t>
            </w:r>
            <w:r w:rsidRPr="00955828">
              <w:rPr>
                <w:kern w:val="0"/>
                <w:sz w:val="24"/>
              </w:rPr>
              <w:t>50ul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）</w:t>
            </w:r>
            <w:r w:rsidRPr="00955828">
              <w:rPr>
                <w:kern w:val="0"/>
                <w:sz w:val="24"/>
              </w:rPr>
              <w:t>TB</w:t>
            </w:r>
            <w:r w:rsidRPr="00955828">
              <w:rPr>
                <w:rFonts w:ascii="宋体" w:hAnsi="宋体" w:hint="eastAsia"/>
                <w:kern w:val="0"/>
                <w:sz w:val="24"/>
              </w:rPr>
              <w:lastRenderedPageBreak/>
              <w:t>（</w:t>
            </w:r>
            <w:r w:rsidRPr="00955828">
              <w:rPr>
                <w:kern w:val="0"/>
                <w:sz w:val="24"/>
              </w:rPr>
              <w:t>5ul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）、不孕不育（</w:t>
            </w:r>
            <w:r w:rsidRPr="00955828">
              <w:rPr>
                <w:kern w:val="0"/>
                <w:sz w:val="24"/>
              </w:rPr>
              <w:t>200ul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lastRenderedPageBreak/>
              <w:t>弱阳性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金标试剂（</w:t>
            </w:r>
            <w:r w:rsidRPr="00955828">
              <w:rPr>
                <w:kern w:val="0"/>
                <w:sz w:val="24"/>
              </w:rPr>
              <w:t>TORCH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HP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TB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、不孕不育）肺炎支原体（被动凝集法）</w:t>
            </w:r>
          </w:p>
        </w:tc>
      </w:tr>
      <w:tr w:rsidR="00F7344C" w:rsidRPr="00955828" w:rsidTr="003234C2">
        <w:trPr>
          <w:trHeight w:val="405"/>
          <w:jc w:val="center"/>
        </w:trPr>
        <w:tc>
          <w:tcPr>
            <w:tcW w:w="740" w:type="dxa"/>
            <w:vMerge w:val="restart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lastRenderedPageBreak/>
              <w:t>7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感染类质控品（定性）手工</w:t>
            </w:r>
          </w:p>
        </w:tc>
        <w:tc>
          <w:tcPr>
            <w:tcW w:w="4290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HAV-IgM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HEV-IgM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 xml:space="preserve">Pre-S 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TRUST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等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HAV-IgM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（</w:t>
            </w:r>
            <w:r w:rsidRPr="00955828">
              <w:rPr>
                <w:kern w:val="0"/>
                <w:sz w:val="24"/>
              </w:rPr>
              <w:t>10ul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）、</w:t>
            </w:r>
            <w:r w:rsidRPr="00955828">
              <w:rPr>
                <w:kern w:val="0"/>
                <w:sz w:val="24"/>
              </w:rPr>
              <w:t>HEV-IgM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（</w:t>
            </w:r>
            <w:r w:rsidRPr="00955828">
              <w:rPr>
                <w:kern w:val="0"/>
                <w:sz w:val="24"/>
              </w:rPr>
              <w:t>10ul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）、</w:t>
            </w:r>
            <w:r w:rsidRPr="00955828">
              <w:rPr>
                <w:kern w:val="0"/>
                <w:sz w:val="24"/>
              </w:rPr>
              <w:t>Pre-S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（</w:t>
            </w:r>
            <w:r w:rsidRPr="00955828">
              <w:rPr>
                <w:kern w:val="0"/>
                <w:sz w:val="24"/>
              </w:rPr>
              <w:t>50ul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）</w:t>
            </w:r>
            <w:r w:rsidRPr="00955828">
              <w:rPr>
                <w:kern w:val="0"/>
                <w:sz w:val="24"/>
              </w:rPr>
              <w:t xml:space="preserve"> 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TRUST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（</w:t>
            </w:r>
            <w:r w:rsidRPr="00955828">
              <w:rPr>
                <w:kern w:val="0"/>
                <w:sz w:val="24"/>
              </w:rPr>
              <w:t>20ul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阴性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2.5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阴性</w:t>
            </w:r>
            <w:r w:rsidRPr="00955828">
              <w:rPr>
                <w:kern w:val="0"/>
                <w:sz w:val="24"/>
              </w:rPr>
              <w:t>2*4ml</w:t>
            </w:r>
          </w:p>
        </w:tc>
        <w:tc>
          <w:tcPr>
            <w:tcW w:w="2885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HAV-IgM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HEV-IgM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 xml:space="preserve">Pre-S 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、</w:t>
            </w:r>
            <w:r w:rsidRPr="00955828">
              <w:rPr>
                <w:kern w:val="0"/>
                <w:sz w:val="24"/>
              </w:rPr>
              <w:t>TRUST</w:t>
            </w:r>
          </w:p>
        </w:tc>
      </w:tr>
      <w:tr w:rsidR="00F7344C" w:rsidRPr="00955828" w:rsidTr="003234C2">
        <w:trPr>
          <w:trHeight w:val="660"/>
          <w:jc w:val="center"/>
        </w:trPr>
        <w:tc>
          <w:tcPr>
            <w:tcW w:w="74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9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弱阳性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2.5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  <w:r w:rsidRPr="00955828">
              <w:rPr>
                <w:rFonts w:ascii="宋体" w:hAnsi="宋体" w:hint="eastAsia"/>
                <w:kern w:val="0"/>
                <w:sz w:val="24"/>
              </w:rPr>
              <w:t>弱阳性</w:t>
            </w:r>
            <w:r w:rsidRPr="00955828">
              <w:rPr>
                <w:kern w:val="0"/>
                <w:sz w:val="24"/>
              </w:rPr>
              <w:t>2*4ml</w:t>
            </w:r>
          </w:p>
        </w:tc>
        <w:tc>
          <w:tcPr>
            <w:tcW w:w="288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934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8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人类免疫缺陷病毒</w:t>
            </w:r>
            <w:r w:rsidRPr="00955828">
              <w:rPr>
                <w:kern w:val="0"/>
                <w:sz w:val="24"/>
              </w:rPr>
              <w:t>I</w:t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型抗体血清标准物质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HIV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阳性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55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1.0ml/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支</w:t>
            </w:r>
          </w:p>
        </w:tc>
        <w:tc>
          <w:tcPr>
            <w:tcW w:w="28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★投标人须承诺所投产品适用于院方在用奥森多生化免疫一体机用；</w:t>
            </w:r>
          </w:p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零下</w:t>
            </w:r>
            <w:r w:rsidRPr="00955828">
              <w:rPr>
                <w:kern w:val="0"/>
                <w:sz w:val="24"/>
              </w:rPr>
              <w:t>15</w:t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℃以下保存，有效期</w:t>
            </w:r>
            <w:r w:rsidRPr="00955828">
              <w:rPr>
                <w:kern w:val="0"/>
                <w:sz w:val="24"/>
              </w:rPr>
              <w:t>2</w:t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年；</w:t>
            </w:r>
          </w:p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在</w:t>
            </w:r>
            <w:r w:rsidRPr="00955828">
              <w:rPr>
                <w:kern w:val="0"/>
                <w:sz w:val="24"/>
              </w:rPr>
              <w:t>2-8</w:t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℃开瓶稳定期为</w:t>
            </w:r>
            <w:r w:rsidRPr="00955828">
              <w:rPr>
                <w:kern w:val="0"/>
                <w:sz w:val="24"/>
              </w:rPr>
              <w:t>1</w:t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周</w:t>
            </w:r>
          </w:p>
        </w:tc>
      </w:tr>
      <w:tr w:rsidR="00F7344C" w:rsidRPr="00955828" w:rsidTr="003234C2">
        <w:trPr>
          <w:trHeight w:val="66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9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梅毒螺旋体抗体血清标准物质</w:t>
            </w:r>
          </w:p>
        </w:tc>
        <w:tc>
          <w:tcPr>
            <w:tcW w:w="429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TP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阳性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0.5ml/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支</w:t>
            </w:r>
          </w:p>
        </w:tc>
        <w:tc>
          <w:tcPr>
            <w:tcW w:w="2885" w:type="dxa"/>
            <w:vMerge/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934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10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丙型肝炎病毒抗体血清标准物质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HCV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阳性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40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0.5ml/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支</w:t>
            </w:r>
          </w:p>
        </w:tc>
        <w:tc>
          <w:tcPr>
            <w:tcW w:w="28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934"/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11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乙型肝炎表面抗原血清标准物质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HBsAg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阳性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55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0.5ml/</w:t>
            </w:r>
            <w:r w:rsidRPr="00955828">
              <w:rPr>
                <w:rFonts w:ascii="宋体" w:hAnsi="宋体" w:hint="eastAsia"/>
                <w:kern w:val="0"/>
                <w:sz w:val="24"/>
              </w:rPr>
              <w:t>支</w:t>
            </w:r>
          </w:p>
        </w:tc>
        <w:tc>
          <w:tcPr>
            <w:tcW w:w="28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  <w:jc w:val="center"/>
        </w:trPr>
        <w:tc>
          <w:tcPr>
            <w:tcW w:w="740" w:type="dxa"/>
            <w:vMerge w:val="restart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免疫分析质控物</w:t>
            </w:r>
          </w:p>
        </w:tc>
        <w:tc>
          <w:tcPr>
            <w:tcW w:w="4290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总β-hCG II 、 孕酮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350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120</w:t>
            </w:r>
          </w:p>
        </w:tc>
        <w:tc>
          <w:tcPr>
            <w:tcW w:w="1424" w:type="dxa"/>
            <w:vMerge w:val="restart"/>
            <w:shd w:val="clear" w:color="auto" w:fill="auto"/>
            <w:noWrap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12*5ml</w:t>
            </w:r>
          </w:p>
        </w:tc>
        <w:tc>
          <w:tcPr>
            <w:tcW w:w="2885" w:type="dxa"/>
            <w:vMerge w:val="restart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★投标人须承诺所投产品适用于院方在用奥森多生化免疫一体机用；</w:t>
            </w:r>
          </w:p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保存在-20~-70℃，有效期840天，开瓶在2~8℃可稳</w:t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lastRenderedPageBreak/>
              <w:t>定14天</w:t>
            </w:r>
          </w:p>
        </w:tc>
      </w:tr>
      <w:tr w:rsidR="00F7344C" w:rsidRPr="00955828" w:rsidTr="003234C2">
        <w:trPr>
          <w:trHeight w:val="405"/>
          <w:jc w:val="center"/>
        </w:trPr>
        <w:tc>
          <w:tcPr>
            <w:tcW w:w="74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350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120</w:t>
            </w:r>
          </w:p>
        </w:tc>
        <w:tc>
          <w:tcPr>
            <w:tcW w:w="1424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8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  <w:jc w:val="center"/>
        </w:trPr>
        <w:tc>
          <w:tcPr>
            <w:tcW w:w="74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0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350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rFonts w:ascii="宋体" w:hAnsi="宋体" w:cs="宋体" w:hint="eastAsia"/>
                <w:kern w:val="0"/>
                <w:sz w:val="24"/>
              </w:rPr>
              <w:t>水平</w:t>
            </w:r>
            <w:r w:rsidRPr="00955828">
              <w:rPr>
                <w:kern w:val="0"/>
                <w:sz w:val="24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7344C" w:rsidRPr="00955828" w:rsidRDefault="00F7344C" w:rsidP="003234C2">
            <w:pPr>
              <w:widowControl/>
              <w:jc w:val="center"/>
              <w:rPr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t>120</w:t>
            </w:r>
          </w:p>
        </w:tc>
        <w:tc>
          <w:tcPr>
            <w:tcW w:w="1424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85" w:type="dxa"/>
            <w:vMerge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344C" w:rsidRPr="00955828" w:rsidTr="003234C2">
        <w:trPr>
          <w:trHeight w:val="405"/>
          <w:jc w:val="center"/>
        </w:trPr>
        <w:tc>
          <w:tcPr>
            <w:tcW w:w="15623" w:type="dxa"/>
            <w:gridSpan w:val="8"/>
            <w:vAlign w:val="center"/>
            <w:hideMark/>
          </w:tcPr>
          <w:p w:rsidR="00F7344C" w:rsidRPr="00955828" w:rsidRDefault="00F7344C" w:rsidP="00323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5828">
              <w:rPr>
                <w:kern w:val="0"/>
                <w:sz w:val="24"/>
              </w:rPr>
              <w:lastRenderedPageBreak/>
              <w:t>备注</w:t>
            </w:r>
            <w:r w:rsidRPr="00955828">
              <w:rPr>
                <w:rFonts w:hint="eastAsia"/>
                <w:kern w:val="0"/>
                <w:sz w:val="24"/>
              </w:rPr>
              <w:t>：以上需投标人承诺的内容</w:t>
            </w:r>
            <w:r w:rsidRPr="00955828">
              <w:rPr>
                <w:rFonts w:ascii="宋体" w:hAnsi="宋体" w:cs="宋体" w:hint="eastAsia"/>
                <w:kern w:val="0"/>
                <w:sz w:val="24"/>
              </w:rPr>
              <w:t>，投标人提供承诺函（格式自拟）</w:t>
            </w:r>
          </w:p>
        </w:tc>
      </w:tr>
    </w:tbl>
    <w:p w:rsidR="00393D1C" w:rsidRDefault="00393D1C"/>
    <w:sectPr w:rsidR="00393D1C" w:rsidSect="00F734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44C"/>
    <w:rsid w:val="00393D1C"/>
    <w:rsid w:val="00F7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Default"/>
    <w:next w:val="Default"/>
    <w:link w:val="2Char1"/>
    <w:qFormat/>
    <w:rsid w:val="00F7344C"/>
    <w:pPr>
      <w:spacing w:before="240"/>
      <w:jc w:val="center"/>
      <w:outlineLvl w:val="1"/>
    </w:pPr>
    <w:rPr>
      <w:rFonts w:eastAsia="宋体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734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F7344C"/>
    <w:rPr>
      <w:rFonts w:ascii="黑体" w:eastAsia="宋体" w:hAnsi="Times New Roman" w:cs="Times New Roman"/>
      <w:b/>
      <w:kern w:val="0"/>
      <w:sz w:val="28"/>
      <w:szCs w:val="24"/>
    </w:rPr>
  </w:style>
  <w:style w:type="paragraph" w:customStyle="1" w:styleId="Default">
    <w:name w:val="Default"/>
    <w:uiPriority w:val="99"/>
    <w:rsid w:val="00F7344C"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kern w:val="0"/>
      <w:sz w:val="20"/>
      <w:szCs w:val="20"/>
    </w:rPr>
  </w:style>
  <w:style w:type="paragraph" w:styleId="a3">
    <w:name w:val="Document Map"/>
    <w:basedOn w:val="a"/>
    <w:link w:val="Char"/>
    <w:uiPriority w:val="99"/>
    <w:semiHidden/>
    <w:unhideWhenUsed/>
    <w:rsid w:val="00F7344C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7344C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2020-07-29T07:56:00Z</dcterms:created>
  <dcterms:modified xsi:type="dcterms:W3CDTF">2020-07-29T07:57:00Z</dcterms:modified>
</cp:coreProperties>
</file>