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C4D" w:rsidRDefault="00E76C4D" w:rsidP="00E76C4D">
      <w:pPr>
        <w:pStyle w:val="Charf0"/>
        <w:jc w:val="center"/>
        <w:rPr>
          <w:rFonts w:hint="eastAsia"/>
          <w:b/>
          <w:sz w:val="32"/>
          <w:szCs w:val="32"/>
        </w:rPr>
      </w:pPr>
      <w:r>
        <w:rPr>
          <w:b/>
          <w:sz w:val="32"/>
          <w:szCs w:val="32"/>
        </w:rPr>
        <w:t>第一包</w:t>
      </w:r>
      <w:r>
        <w:rPr>
          <w:rFonts w:hint="eastAsia"/>
          <w:b/>
          <w:sz w:val="32"/>
          <w:szCs w:val="32"/>
        </w:rPr>
        <w:t>：一次性脑科手术用球囊导管套件</w:t>
      </w:r>
    </w:p>
    <w:tbl>
      <w:tblPr>
        <w:tblW w:w="8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1213"/>
        <w:gridCol w:w="6734"/>
      </w:tblGrid>
      <w:tr w:rsidR="00E76C4D" w:rsidTr="00E76C4D">
        <w:trPr>
          <w:trHeight w:val="366"/>
        </w:trPr>
        <w:tc>
          <w:tcPr>
            <w:tcW w:w="674" w:type="dxa"/>
            <w:vAlign w:val="center"/>
          </w:tcPr>
          <w:p w:rsidR="00E76C4D" w:rsidRDefault="00E76C4D" w:rsidP="009D286F">
            <w:pPr>
              <w:spacing w:line="276" w:lineRule="auto"/>
              <w:jc w:val="center"/>
              <w:rPr>
                <w:rFonts w:hint="eastAsia"/>
                <w:b/>
                <w:sz w:val="24"/>
              </w:rPr>
            </w:pPr>
            <w:r>
              <w:rPr>
                <w:rFonts w:hint="eastAsia"/>
                <w:b/>
                <w:sz w:val="24"/>
              </w:rPr>
              <w:t>序号</w:t>
            </w:r>
          </w:p>
        </w:tc>
        <w:tc>
          <w:tcPr>
            <w:tcW w:w="7947" w:type="dxa"/>
            <w:gridSpan w:val="2"/>
          </w:tcPr>
          <w:p w:rsidR="00E76C4D" w:rsidRDefault="00E76C4D" w:rsidP="009D286F">
            <w:pPr>
              <w:spacing w:line="276" w:lineRule="auto"/>
              <w:jc w:val="center"/>
              <w:rPr>
                <w:b/>
                <w:sz w:val="24"/>
              </w:rPr>
            </w:pPr>
            <w:r>
              <w:rPr>
                <w:rFonts w:hint="eastAsia"/>
                <w:b/>
                <w:sz w:val="24"/>
              </w:rPr>
              <w:t>参考参数</w:t>
            </w:r>
          </w:p>
        </w:tc>
      </w:tr>
      <w:tr w:rsidR="00E76C4D" w:rsidTr="00E76C4D">
        <w:trPr>
          <w:trHeight w:val="366"/>
        </w:trPr>
        <w:tc>
          <w:tcPr>
            <w:tcW w:w="674" w:type="dxa"/>
            <w:vAlign w:val="center"/>
          </w:tcPr>
          <w:p w:rsidR="00E76C4D" w:rsidRDefault="00E76C4D" w:rsidP="009D286F">
            <w:pPr>
              <w:spacing w:line="276" w:lineRule="auto"/>
              <w:jc w:val="center"/>
              <w:rPr>
                <w:rFonts w:hint="eastAsia"/>
                <w:sz w:val="24"/>
              </w:rPr>
            </w:pPr>
            <w:r>
              <w:rPr>
                <w:rFonts w:hint="eastAsia"/>
                <w:sz w:val="24"/>
              </w:rPr>
              <w:t>1</w:t>
            </w:r>
          </w:p>
        </w:tc>
        <w:tc>
          <w:tcPr>
            <w:tcW w:w="1213" w:type="dxa"/>
            <w:vAlign w:val="center"/>
          </w:tcPr>
          <w:p w:rsidR="00E76C4D" w:rsidRDefault="00E76C4D" w:rsidP="009D286F">
            <w:pPr>
              <w:spacing w:line="276" w:lineRule="auto"/>
              <w:jc w:val="center"/>
              <w:rPr>
                <w:rFonts w:hint="eastAsia"/>
                <w:sz w:val="24"/>
              </w:rPr>
            </w:pPr>
            <w:r>
              <w:rPr>
                <w:rFonts w:hint="eastAsia"/>
                <w:sz w:val="24"/>
              </w:rPr>
              <w:t>主要功能</w:t>
            </w:r>
          </w:p>
        </w:tc>
        <w:tc>
          <w:tcPr>
            <w:tcW w:w="6734" w:type="dxa"/>
          </w:tcPr>
          <w:p w:rsidR="00E76C4D" w:rsidRDefault="00E76C4D" w:rsidP="009D286F">
            <w:pPr>
              <w:spacing w:line="276" w:lineRule="auto"/>
              <w:jc w:val="left"/>
              <w:rPr>
                <w:rFonts w:hint="eastAsia"/>
                <w:sz w:val="24"/>
              </w:rPr>
            </w:pPr>
            <w:r>
              <w:rPr>
                <w:rFonts w:hint="eastAsia"/>
                <w:sz w:val="24"/>
              </w:rPr>
              <w:t>适用于三叉神经半月节球囊压迫术。</w:t>
            </w:r>
          </w:p>
        </w:tc>
      </w:tr>
      <w:tr w:rsidR="00E76C4D" w:rsidTr="00E76C4D">
        <w:trPr>
          <w:trHeight w:val="366"/>
        </w:trPr>
        <w:tc>
          <w:tcPr>
            <w:tcW w:w="674" w:type="dxa"/>
            <w:vAlign w:val="center"/>
          </w:tcPr>
          <w:p w:rsidR="00E76C4D" w:rsidRDefault="00E76C4D" w:rsidP="009D286F">
            <w:pPr>
              <w:spacing w:line="276" w:lineRule="auto"/>
              <w:jc w:val="center"/>
              <w:rPr>
                <w:rFonts w:hint="eastAsia"/>
                <w:sz w:val="24"/>
              </w:rPr>
            </w:pPr>
            <w:r>
              <w:rPr>
                <w:sz w:val="24"/>
              </w:rPr>
              <w:t>2</w:t>
            </w:r>
          </w:p>
        </w:tc>
        <w:tc>
          <w:tcPr>
            <w:tcW w:w="1213" w:type="dxa"/>
            <w:vAlign w:val="center"/>
          </w:tcPr>
          <w:p w:rsidR="00E76C4D" w:rsidRDefault="00E76C4D" w:rsidP="009D286F">
            <w:pPr>
              <w:spacing w:line="276" w:lineRule="auto"/>
              <w:jc w:val="center"/>
              <w:rPr>
                <w:sz w:val="24"/>
              </w:rPr>
            </w:pPr>
            <w:r>
              <w:rPr>
                <w:rFonts w:hint="eastAsia"/>
                <w:sz w:val="24"/>
              </w:rPr>
              <w:t>主要构成</w:t>
            </w:r>
          </w:p>
        </w:tc>
        <w:tc>
          <w:tcPr>
            <w:tcW w:w="6734" w:type="dxa"/>
          </w:tcPr>
          <w:p w:rsidR="00E76C4D" w:rsidRDefault="00E76C4D" w:rsidP="009D286F">
            <w:pPr>
              <w:spacing w:line="276" w:lineRule="auto"/>
              <w:rPr>
                <w:rFonts w:hint="eastAsia"/>
                <w:sz w:val="24"/>
              </w:rPr>
            </w:pPr>
            <w:r>
              <w:rPr>
                <w:rFonts w:hint="eastAsia"/>
                <w:sz w:val="24"/>
              </w:rPr>
              <w:t>由预定位球囊、穿刺针组成。</w:t>
            </w:r>
          </w:p>
        </w:tc>
      </w:tr>
      <w:tr w:rsidR="00E76C4D" w:rsidTr="00E76C4D">
        <w:trPr>
          <w:trHeight w:val="744"/>
        </w:trPr>
        <w:tc>
          <w:tcPr>
            <w:tcW w:w="674" w:type="dxa"/>
            <w:vMerge w:val="restart"/>
            <w:vAlign w:val="center"/>
          </w:tcPr>
          <w:p w:rsidR="00E76C4D" w:rsidRDefault="00E76C4D" w:rsidP="009D286F">
            <w:pPr>
              <w:spacing w:line="276" w:lineRule="auto"/>
              <w:jc w:val="center"/>
              <w:rPr>
                <w:rFonts w:hint="eastAsia"/>
                <w:sz w:val="24"/>
              </w:rPr>
            </w:pPr>
            <w:r>
              <w:rPr>
                <w:sz w:val="24"/>
              </w:rPr>
              <w:t>3</w:t>
            </w:r>
          </w:p>
        </w:tc>
        <w:tc>
          <w:tcPr>
            <w:tcW w:w="1213" w:type="dxa"/>
            <w:vMerge w:val="restart"/>
            <w:vAlign w:val="center"/>
          </w:tcPr>
          <w:p w:rsidR="00E76C4D" w:rsidRDefault="00E76C4D" w:rsidP="009D286F">
            <w:pPr>
              <w:spacing w:line="276" w:lineRule="auto"/>
              <w:jc w:val="center"/>
              <w:rPr>
                <w:sz w:val="24"/>
              </w:rPr>
            </w:pPr>
            <w:r>
              <w:rPr>
                <w:rFonts w:hint="eastAsia"/>
                <w:sz w:val="24"/>
              </w:rPr>
              <w:t>技术要求</w:t>
            </w:r>
          </w:p>
        </w:tc>
        <w:tc>
          <w:tcPr>
            <w:tcW w:w="6734" w:type="dxa"/>
          </w:tcPr>
          <w:p w:rsidR="00E76C4D" w:rsidRDefault="00E76C4D" w:rsidP="009D286F">
            <w:pPr>
              <w:spacing w:line="276" w:lineRule="auto"/>
              <w:rPr>
                <w:sz w:val="24"/>
              </w:rPr>
            </w:pPr>
            <w:r>
              <w:rPr>
                <w:rFonts w:hint="eastAsia"/>
                <w:sz w:val="24"/>
              </w:rPr>
              <w:t>预定位球囊的牵开直径</w:t>
            </w:r>
            <w:r>
              <w:rPr>
                <w:rFonts w:hint="eastAsia"/>
                <w:sz w:val="24"/>
              </w:rPr>
              <w:t>6-8mm,</w:t>
            </w:r>
            <w:r>
              <w:rPr>
                <w:rFonts w:hint="eastAsia"/>
                <w:sz w:val="24"/>
              </w:rPr>
              <w:t>长度</w:t>
            </w:r>
            <w:r>
              <w:rPr>
                <w:rFonts w:hint="eastAsia"/>
                <w:sz w:val="24"/>
              </w:rPr>
              <w:t>18-50cm</w:t>
            </w:r>
            <w:r>
              <w:rPr>
                <w:rFonts w:hint="eastAsia"/>
                <w:sz w:val="24"/>
              </w:rPr>
              <w:t>，球囊头端不可脱金属标识有助于显示球囊位置；</w:t>
            </w:r>
          </w:p>
        </w:tc>
      </w:tr>
      <w:tr w:rsidR="00E76C4D" w:rsidTr="00E76C4D">
        <w:trPr>
          <w:trHeight w:val="150"/>
        </w:trPr>
        <w:tc>
          <w:tcPr>
            <w:tcW w:w="674" w:type="dxa"/>
            <w:vMerge/>
            <w:vAlign w:val="center"/>
          </w:tcPr>
          <w:p w:rsidR="00E76C4D" w:rsidRDefault="00E76C4D" w:rsidP="009D286F">
            <w:pPr>
              <w:spacing w:line="276" w:lineRule="auto"/>
              <w:jc w:val="center"/>
              <w:rPr>
                <w:rFonts w:hint="eastAsia"/>
                <w:sz w:val="24"/>
              </w:rPr>
            </w:pPr>
          </w:p>
        </w:tc>
        <w:tc>
          <w:tcPr>
            <w:tcW w:w="1213" w:type="dxa"/>
            <w:vMerge/>
          </w:tcPr>
          <w:p w:rsidR="00E76C4D" w:rsidRDefault="00E76C4D" w:rsidP="009D286F">
            <w:pPr>
              <w:spacing w:line="276" w:lineRule="auto"/>
              <w:rPr>
                <w:sz w:val="24"/>
              </w:rPr>
            </w:pPr>
          </w:p>
        </w:tc>
        <w:tc>
          <w:tcPr>
            <w:tcW w:w="6734" w:type="dxa"/>
          </w:tcPr>
          <w:p w:rsidR="00E76C4D" w:rsidRDefault="00E76C4D" w:rsidP="009D286F">
            <w:pPr>
              <w:spacing w:line="276" w:lineRule="auto"/>
              <w:rPr>
                <w:sz w:val="24"/>
              </w:rPr>
            </w:pPr>
            <w:r>
              <w:rPr>
                <w:rFonts w:hint="eastAsia"/>
                <w:sz w:val="24"/>
              </w:rPr>
              <w:t>预定位球囊是经过环氧乙烷灭菌的无菌包装，刺探针需要单独灭菌。</w:t>
            </w:r>
          </w:p>
        </w:tc>
      </w:tr>
      <w:tr w:rsidR="00E76C4D" w:rsidTr="00E76C4D">
        <w:trPr>
          <w:trHeight w:val="150"/>
        </w:trPr>
        <w:tc>
          <w:tcPr>
            <w:tcW w:w="674" w:type="dxa"/>
            <w:vMerge/>
            <w:vAlign w:val="center"/>
          </w:tcPr>
          <w:p w:rsidR="00E76C4D" w:rsidRDefault="00E76C4D" w:rsidP="009D286F">
            <w:pPr>
              <w:spacing w:line="276" w:lineRule="auto"/>
              <w:jc w:val="center"/>
              <w:rPr>
                <w:rFonts w:hint="eastAsia"/>
                <w:sz w:val="24"/>
              </w:rPr>
            </w:pPr>
          </w:p>
        </w:tc>
        <w:tc>
          <w:tcPr>
            <w:tcW w:w="1213" w:type="dxa"/>
            <w:vMerge/>
          </w:tcPr>
          <w:p w:rsidR="00E76C4D" w:rsidRDefault="00E76C4D" w:rsidP="009D286F">
            <w:pPr>
              <w:spacing w:line="276" w:lineRule="auto"/>
              <w:rPr>
                <w:sz w:val="24"/>
              </w:rPr>
            </w:pPr>
          </w:p>
        </w:tc>
        <w:tc>
          <w:tcPr>
            <w:tcW w:w="6734" w:type="dxa"/>
          </w:tcPr>
          <w:p w:rsidR="00E76C4D" w:rsidRDefault="00E76C4D" w:rsidP="009D286F">
            <w:pPr>
              <w:spacing w:line="276" w:lineRule="auto"/>
              <w:rPr>
                <w:sz w:val="24"/>
              </w:rPr>
            </w:pPr>
            <w:r>
              <w:rPr>
                <w:rFonts w:ascii="宋体" w:hAnsi="宋体" w:hint="eastAsia"/>
                <w:sz w:val="24"/>
              </w:rPr>
              <w:t>★</w:t>
            </w:r>
            <w:r>
              <w:rPr>
                <w:rFonts w:hint="eastAsia"/>
                <w:sz w:val="24"/>
              </w:rPr>
              <w:t>具备唯一应用于三叉神经球囊压迫术许可的专用产品</w:t>
            </w:r>
          </w:p>
        </w:tc>
      </w:tr>
    </w:tbl>
    <w:p w:rsidR="00E76C4D" w:rsidRDefault="00E76C4D" w:rsidP="00E76C4D">
      <w:pPr>
        <w:pStyle w:val="2"/>
        <w:rPr>
          <w:rFonts w:hint="eastAsia"/>
        </w:rPr>
      </w:pPr>
    </w:p>
    <w:p w:rsidR="00E76C4D" w:rsidRDefault="00E76C4D" w:rsidP="00E76C4D">
      <w:pPr>
        <w:pStyle w:val="Charf0"/>
        <w:jc w:val="center"/>
        <w:rPr>
          <w:rFonts w:hint="eastAsia"/>
          <w:b/>
          <w:sz w:val="32"/>
          <w:szCs w:val="32"/>
        </w:rPr>
      </w:pPr>
      <w:r>
        <w:rPr>
          <w:b/>
          <w:sz w:val="32"/>
          <w:szCs w:val="32"/>
        </w:rPr>
        <w:t>第二包</w:t>
      </w:r>
      <w:r>
        <w:rPr>
          <w:rFonts w:hint="eastAsia"/>
          <w:b/>
          <w:sz w:val="32"/>
          <w:szCs w:val="32"/>
        </w:rPr>
        <w:t>：胃肠动力标记物胶囊</w:t>
      </w:r>
    </w:p>
    <w:p w:rsidR="00E76C4D" w:rsidRDefault="00E76C4D" w:rsidP="00E76C4D">
      <w:pPr>
        <w:rPr>
          <w:b/>
          <w:sz w:val="24"/>
        </w:rPr>
      </w:pPr>
      <w:r>
        <w:rPr>
          <w:rFonts w:hint="eastAsia"/>
          <w:b/>
          <w:sz w:val="24"/>
        </w:rPr>
        <w:t>1</w:t>
      </w:r>
      <w:r>
        <w:rPr>
          <w:rFonts w:hint="eastAsia"/>
          <w:b/>
          <w:sz w:val="24"/>
        </w:rPr>
        <w:t>、适用范围：</w:t>
      </w:r>
    </w:p>
    <w:p w:rsidR="00E76C4D" w:rsidRDefault="00E76C4D" w:rsidP="00E76C4D">
      <w:pPr>
        <w:ind w:firstLineChars="200" w:firstLine="480"/>
        <w:rPr>
          <w:sz w:val="24"/>
        </w:rPr>
      </w:pPr>
      <w:r>
        <w:rPr>
          <w:rFonts w:hint="eastAsia"/>
          <w:sz w:val="24"/>
        </w:rPr>
        <w:t>用于肠道内标记，对胃肠功能性紊乱等疾病进行诊断或疗效评估。</w:t>
      </w:r>
    </w:p>
    <w:p w:rsidR="00E76C4D" w:rsidRDefault="00E76C4D" w:rsidP="00E76C4D">
      <w:pPr>
        <w:rPr>
          <w:b/>
          <w:sz w:val="24"/>
        </w:rPr>
      </w:pPr>
      <w:r>
        <w:rPr>
          <w:rFonts w:hint="eastAsia"/>
          <w:b/>
          <w:sz w:val="24"/>
        </w:rPr>
        <w:t>2</w:t>
      </w:r>
      <w:r>
        <w:rPr>
          <w:rFonts w:hint="eastAsia"/>
          <w:b/>
          <w:sz w:val="24"/>
        </w:rPr>
        <w:t>、主要构成：</w:t>
      </w:r>
    </w:p>
    <w:p w:rsidR="00E76C4D" w:rsidRDefault="00E76C4D" w:rsidP="00E76C4D">
      <w:pPr>
        <w:ind w:firstLine="420"/>
        <w:rPr>
          <w:sz w:val="24"/>
        </w:rPr>
      </w:pPr>
      <w:r>
        <w:rPr>
          <w:rFonts w:hint="eastAsia"/>
          <w:sz w:val="24"/>
        </w:rPr>
        <w:t>每颗胶囊含</w:t>
      </w:r>
      <w:r>
        <w:rPr>
          <w:rFonts w:hint="eastAsia"/>
          <w:sz w:val="24"/>
        </w:rPr>
        <w:t>24</w:t>
      </w:r>
      <w:r>
        <w:rPr>
          <w:rFonts w:hint="eastAsia"/>
          <w:sz w:val="24"/>
        </w:rPr>
        <w:t>个标记物，主要成分是硫酸钡；特性为在消化道内经</w:t>
      </w:r>
      <w:r>
        <w:rPr>
          <w:rFonts w:hint="eastAsia"/>
          <w:sz w:val="24"/>
        </w:rPr>
        <w:t>X</w:t>
      </w:r>
      <w:r>
        <w:rPr>
          <w:rFonts w:hint="eastAsia"/>
          <w:sz w:val="24"/>
        </w:rPr>
        <w:t>射线拍摄可见；</w:t>
      </w:r>
    </w:p>
    <w:p w:rsidR="00E76C4D" w:rsidRDefault="00E76C4D" w:rsidP="00E76C4D">
      <w:pPr>
        <w:ind w:firstLine="420"/>
        <w:rPr>
          <w:sz w:val="24"/>
        </w:rPr>
      </w:pPr>
      <w:r>
        <w:rPr>
          <w:rFonts w:hint="eastAsia"/>
          <w:sz w:val="24"/>
        </w:rPr>
        <w:t>胶囊壳成分：</w:t>
      </w:r>
      <w:r>
        <w:rPr>
          <w:rFonts w:hint="eastAsia"/>
          <w:sz w:val="24"/>
        </w:rPr>
        <w:t>100%</w:t>
      </w:r>
      <w:r>
        <w:rPr>
          <w:rFonts w:hint="eastAsia"/>
          <w:sz w:val="24"/>
        </w:rPr>
        <w:t>羟丙甲纤维素，植物胶囊；无色透明，透过胶囊可见标记物</w:t>
      </w:r>
    </w:p>
    <w:p w:rsidR="00E76C4D" w:rsidRDefault="00E76C4D" w:rsidP="00E76C4D">
      <w:pPr>
        <w:rPr>
          <w:b/>
          <w:sz w:val="24"/>
        </w:rPr>
      </w:pPr>
      <w:r>
        <w:rPr>
          <w:rFonts w:hint="eastAsia"/>
          <w:b/>
          <w:sz w:val="24"/>
        </w:rPr>
        <w:t>3</w:t>
      </w:r>
      <w:r>
        <w:rPr>
          <w:rFonts w:hint="eastAsia"/>
          <w:b/>
          <w:sz w:val="24"/>
        </w:rPr>
        <w:t>、安全性：</w:t>
      </w:r>
    </w:p>
    <w:p w:rsidR="00E76C4D" w:rsidRDefault="00E76C4D" w:rsidP="00E76C4D">
      <w:pPr>
        <w:ind w:firstLine="420"/>
        <w:rPr>
          <w:sz w:val="24"/>
        </w:rPr>
      </w:pPr>
      <w:r>
        <w:rPr>
          <w:rFonts w:hint="eastAsia"/>
          <w:sz w:val="24"/>
        </w:rPr>
        <w:t>为纯植物性，在胃肠道内自然溶解，在体内不被代谢，不被吸收，经由消化道的蠕动以粪便的形式排出体外。</w:t>
      </w:r>
    </w:p>
    <w:p w:rsidR="00E76C4D" w:rsidRDefault="00E76C4D" w:rsidP="00E76C4D">
      <w:pPr>
        <w:rPr>
          <w:sz w:val="24"/>
        </w:rPr>
      </w:pPr>
    </w:p>
    <w:p w:rsidR="00E76C4D" w:rsidRDefault="00E76C4D" w:rsidP="00E76C4D">
      <w:pPr>
        <w:pStyle w:val="2"/>
        <w:rPr>
          <w:rFonts w:hint="eastAsia"/>
        </w:rPr>
      </w:pPr>
    </w:p>
    <w:p w:rsidR="00E76C4D" w:rsidRDefault="00E76C4D" w:rsidP="00E76C4D">
      <w:pPr>
        <w:pStyle w:val="Charf0"/>
        <w:jc w:val="center"/>
        <w:rPr>
          <w:b/>
          <w:sz w:val="32"/>
          <w:szCs w:val="32"/>
        </w:rPr>
      </w:pPr>
      <w:r>
        <w:rPr>
          <w:b/>
          <w:sz w:val="32"/>
          <w:szCs w:val="32"/>
        </w:rPr>
        <w:t>第三包：手术室器械</w:t>
      </w:r>
    </w:p>
    <w:tbl>
      <w:tblPr>
        <w:tblW w:w="0" w:type="auto"/>
        <w:tblInd w:w="91" w:type="dxa"/>
        <w:tblLayout w:type="fixed"/>
        <w:tblLook w:val="0000"/>
      </w:tblPr>
      <w:tblGrid>
        <w:gridCol w:w="1860"/>
        <w:gridCol w:w="6220"/>
      </w:tblGrid>
      <w:tr w:rsidR="00E76C4D" w:rsidTr="009D286F">
        <w:trPr>
          <w:trHeight w:val="270"/>
        </w:trPr>
        <w:tc>
          <w:tcPr>
            <w:tcW w:w="1860"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hint="eastAsia"/>
                <w:b/>
                <w:color w:val="000000"/>
                <w:kern w:val="0"/>
                <w:sz w:val="24"/>
              </w:rPr>
            </w:pPr>
            <w:r>
              <w:rPr>
                <w:rFonts w:ascii="宋体" w:hAnsi="宋体" w:cs="宋体" w:hint="eastAsia"/>
                <w:b/>
                <w:color w:val="000000"/>
                <w:kern w:val="0"/>
                <w:sz w:val="24"/>
              </w:rPr>
              <w:t>品名</w:t>
            </w:r>
          </w:p>
        </w:tc>
        <w:tc>
          <w:tcPr>
            <w:tcW w:w="6220"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hint="eastAsia"/>
                <w:b/>
                <w:color w:val="000000"/>
                <w:kern w:val="0"/>
                <w:sz w:val="24"/>
              </w:rPr>
            </w:pPr>
            <w:r>
              <w:rPr>
                <w:rFonts w:ascii="宋体" w:hAnsi="宋体" w:cs="宋体" w:hint="eastAsia"/>
                <w:b/>
                <w:color w:val="000000"/>
                <w:kern w:val="0"/>
                <w:sz w:val="24"/>
              </w:rPr>
              <w:t>参数</w:t>
            </w:r>
          </w:p>
        </w:tc>
      </w:tr>
      <w:tr w:rsidR="00E76C4D" w:rsidTr="009D286F">
        <w:trPr>
          <w:trHeight w:val="1335"/>
        </w:trPr>
        <w:tc>
          <w:tcPr>
            <w:tcW w:w="1860" w:type="dxa"/>
            <w:tcBorders>
              <w:top w:val="nil"/>
              <w:left w:val="single" w:sz="4" w:space="0" w:color="auto"/>
              <w:bottom w:val="single" w:sz="4" w:space="0" w:color="auto"/>
              <w:right w:val="single" w:sz="4" w:space="0" w:color="auto"/>
            </w:tcBorders>
            <w:shd w:val="clear" w:color="000000" w:fill="FFFFFF"/>
            <w:vAlign w:val="center"/>
          </w:tcPr>
          <w:p w:rsidR="00E76C4D" w:rsidRDefault="00E76C4D" w:rsidP="009D286F">
            <w:pPr>
              <w:widowControl/>
              <w:jc w:val="left"/>
              <w:rPr>
                <w:rFonts w:ascii="宋体" w:hAnsi="宋体" w:cs="宋体" w:hint="eastAsia"/>
                <w:kern w:val="0"/>
                <w:sz w:val="24"/>
              </w:rPr>
            </w:pPr>
            <w:r>
              <w:rPr>
                <w:rFonts w:ascii="宋体" w:hAnsi="宋体" w:cs="宋体" w:hint="eastAsia"/>
                <w:kern w:val="0"/>
                <w:sz w:val="24"/>
              </w:rPr>
              <w:t>一次性使用腹部通用包</w:t>
            </w:r>
          </w:p>
        </w:tc>
        <w:tc>
          <w:tcPr>
            <w:tcW w:w="6220"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hint="eastAsia"/>
                <w:color w:val="000000"/>
                <w:kern w:val="0"/>
                <w:sz w:val="24"/>
              </w:rPr>
            </w:pPr>
            <w:r>
              <w:rPr>
                <w:rFonts w:ascii="宋体" w:hAnsi="宋体" w:cs="宋体" w:hint="eastAsia"/>
                <w:color w:val="000000"/>
                <w:kern w:val="0"/>
                <w:sz w:val="24"/>
              </w:rPr>
              <w:t>进口非织造布为主要原料，器械台布2片，专业洞巾1件【带吸血层】，压线巾1片，治疗巾6片，中单2片，手术衣4件，纱布块8块，弯盘1只，量杯2只，圆碗2只，棉球10只，一次性镊子1把，擦手纸6片，药碗2只，器械盘套1只，光源套1只，外科手套2副</w:t>
            </w:r>
          </w:p>
        </w:tc>
      </w:tr>
      <w:tr w:rsidR="00E76C4D" w:rsidTr="009D286F">
        <w:trPr>
          <w:trHeight w:val="1440"/>
        </w:trPr>
        <w:tc>
          <w:tcPr>
            <w:tcW w:w="1860" w:type="dxa"/>
            <w:tcBorders>
              <w:top w:val="nil"/>
              <w:left w:val="single" w:sz="4" w:space="0" w:color="auto"/>
              <w:bottom w:val="single" w:sz="4" w:space="0" w:color="auto"/>
              <w:right w:val="single" w:sz="4" w:space="0" w:color="auto"/>
            </w:tcBorders>
            <w:shd w:val="clear" w:color="000000" w:fill="FFFFFF"/>
            <w:vAlign w:val="center"/>
          </w:tcPr>
          <w:p w:rsidR="00E76C4D" w:rsidRDefault="00E76C4D" w:rsidP="009D286F">
            <w:pPr>
              <w:widowControl/>
              <w:jc w:val="left"/>
              <w:rPr>
                <w:rFonts w:ascii="宋体" w:hAnsi="宋体" w:cs="宋体" w:hint="eastAsia"/>
                <w:kern w:val="0"/>
                <w:sz w:val="24"/>
              </w:rPr>
            </w:pPr>
            <w:r>
              <w:rPr>
                <w:rFonts w:ascii="宋体" w:hAnsi="宋体" w:cs="宋体" w:hint="eastAsia"/>
                <w:kern w:val="0"/>
                <w:sz w:val="24"/>
              </w:rPr>
              <w:t>一次性使用骨科膝关节手术包</w:t>
            </w:r>
          </w:p>
        </w:tc>
        <w:tc>
          <w:tcPr>
            <w:tcW w:w="6220"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hint="eastAsia"/>
                <w:color w:val="000000"/>
                <w:kern w:val="0"/>
                <w:sz w:val="24"/>
              </w:rPr>
            </w:pPr>
            <w:r>
              <w:rPr>
                <w:rFonts w:ascii="宋体" w:hAnsi="宋体" w:cs="宋体" w:hint="eastAsia"/>
                <w:color w:val="000000"/>
                <w:kern w:val="0"/>
                <w:sz w:val="24"/>
              </w:rPr>
              <w:t>进口非织造布为主要原料，器械台布2片，专业洞巾1件【带集液袋、器械袋】，治疗巾6片，压线巾1片，中单3片，加强型手术衣4件，纱布绷带1卷，管状绷带2条，纱布块12块，弯盘2只，量杯2只，圆碗3只，器械盘套1只，光源套1只，电源保护套2只，外科手套2副</w:t>
            </w:r>
          </w:p>
        </w:tc>
      </w:tr>
      <w:tr w:rsidR="00E76C4D" w:rsidTr="009D286F">
        <w:trPr>
          <w:trHeight w:val="1380"/>
        </w:trPr>
        <w:tc>
          <w:tcPr>
            <w:tcW w:w="1860" w:type="dxa"/>
            <w:tcBorders>
              <w:top w:val="nil"/>
              <w:left w:val="single" w:sz="4" w:space="0" w:color="auto"/>
              <w:bottom w:val="single" w:sz="4" w:space="0" w:color="auto"/>
              <w:right w:val="single" w:sz="4" w:space="0" w:color="auto"/>
            </w:tcBorders>
            <w:shd w:val="clear" w:color="000000" w:fill="FFFFFF"/>
            <w:vAlign w:val="center"/>
          </w:tcPr>
          <w:p w:rsidR="00E76C4D" w:rsidRDefault="00E76C4D" w:rsidP="009D286F">
            <w:pPr>
              <w:widowControl/>
              <w:jc w:val="left"/>
              <w:rPr>
                <w:rFonts w:ascii="宋体" w:hAnsi="宋体" w:cs="宋体" w:hint="eastAsia"/>
                <w:kern w:val="0"/>
                <w:sz w:val="24"/>
              </w:rPr>
            </w:pPr>
            <w:r>
              <w:rPr>
                <w:rFonts w:ascii="宋体" w:hAnsi="宋体" w:cs="宋体" w:hint="eastAsia"/>
                <w:kern w:val="0"/>
                <w:sz w:val="24"/>
              </w:rPr>
              <w:lastRenderedPageBreak/>
              <w:t>一次性使用前列腺电切包</w:t>
            </w:r>
          </w:p>
        </w:tc>
        <w:tc>
          <w:tcPr>
            <w:tcW w:w="6220"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hint="eastAsia"/>
                <w:color w:val="000000"/>
                <w:kern w:val="0"/>
                <w:sz w:val="24"/>
              </w:rPr>
            </w:pPr>
            <w:r>
              <w:rPr>
                <w:rFonts w:ascii="宋体" w:hAnsi="宋体" w:cs="宋体" w:hint="eastAsia"/>
                <w:color w:val="000000"/>
                <w:kern w:val="0"/>
                <w:sz w:val="24"/>
              </w:rPr>
              <w:t>进口非织造布为主要原料，器械台布2片，专业洞巾1件【带集液袋、器械袋】，治疗巾6片，压线巾1片，中单3片，复合材料加强型手术衣4件，纱布绷带1卷，纱布块12块，弯盘2只，量杯2只，圆碗3只，器械盘套1只，光源套1只，电源保护套2只，外科手套2副</w:t>
            </w:r>
          </w:p>
        </w:tc>
      </w:tr>
      <w:tr w:rsidR="00E76C4D" w:rsidTr="009D286F">
        <w:trPr>
          <w:trHeight w:val="270"/>
        </w:trPr>
        <w:tc>
          <w:tcPr>
            <w:tcW w:w="1860" w:type="dxa"/>
            <w:vMerge w:val="restart"/>
            <w:tcBorders>
              <w:top w:val="nil"/>
              <w:left w:val="single" w:sz="4" w:space="0" w:color="auto"/>
              <w:bottom w:val="single" w:sz="4" w:space="0" w:color="auto"/>
              <w:right w:val="single" w:sz="4" w:space="0" w:color="auto"/>
            </w:tcBorders>
            <w:shd w:val="clear" w:color="000000" w:fill="FFFFFF"/>
            <w:vAlign w:val="center"/>
          </w:tcPr>
          <w:p w:rsidR="00E76C4D" w:rsidRDefault="00E76C4D" w:rsidP="009D286F">
            <w:pPr>
              <w:widowControl/>
              <w:jc w:val="left"/>
              <w:rPr>
                <w:rFonts w:ascii="宋体" w:hAnsi="宋体" w:cs="宋体" w:hint="eastAsia"/>
                <w:kern w:val="0"/>
                <w:sz w:val="24"/>
              </w:rPr>
            </w:pPr>
            <w:r>
              <w:rPr>
                <w:rFonts w:ascii="宋体" w:hAnsi="宋体" w:cs="宋体" w:hint="eastAsia"/>
                <w:kern w:val="0"/>
                <w:sz w:val="24"/>
              </w:rPr>
              <w:t>手术巾</w:t>
            </w:r>
          </w:p>
        </w:tc>
        <w:tc>
          <w:tcPr>
            <w:tcW w:w="6220"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hint="eastAsia"/>
                <w:color w:val="000000"/>
                <w:kern w:val="0"/>
                <w:sz w:val="24"/>
              </w:rPr>
            </w:pPr>
            <w:r>
              <w:rPr>
                <w:rFonts w:ascii="宋体" w:hAnsi="宋体" w:cs="宋体" w:hint="eastAsia"/>
                <w:color w:val="000000"/>
                <w:kern w:val="0"/>
                <w:sz w:val="24"/>
              </w:rPr>
              <w:t>参考规格：30*20</w:t>
            </w:r>
          </w:p>
        </w:tc>
      </w:tr>
      <w:tr w:rsidR="00E76C4D" w:rsidTr="009D286F">
        <w:trPr>
          <w:trHeight w:val="270"/>
        </w:trPr>
        <w:tc>
          <w:tcPr>
            <w:tcW w:w="1860" w:type="dxa"/>
            <w:vMerge/>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hint="eastAsia"/>
                <w:kern w:val="0"/>
                <w:sz w:val="24"/>
              </w:rPr>
            </w:pPr>
          </w:p>
        </w:tc>
        <w:tc>
          <w:tcPr>
            <w:tcW w:w="6220"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hint="eastAsia"/>
                <w:color w:val="000000"/>
                <w:kern w:val="0"/>
                <w:sz w:val="24"/>
              </w:rPr>
            </w:pPr>
            <w:r>
              <w:rPr>
                <w:rFonts w:ascii="宋体" w:hAnsi="宋体" w:cs="宋体" w:hint="eastAsia"/>
                <w:color w:val="000000"/>
                <w:kern w:val="0"/>
                <w:sz w:val="24"/>
              </w:rPr>
              <w:t>参考规格：45*30</w:t>
            </w:r>
          </w:p>
        </w:tc>
      </w:tr>
    </w:tbl>
    <w:p w:rsidR="00E76C4D" w:rsidRDefault="00E76C4D" w:rsidP="00E76C4D">
      <w:pPr>
        <w:pStyle w:val="Charf0"/>
        <w:spacing w:beforeLines="50" w:afterLines="50" w:line="400" w:lineRule="exact"/>
        <w:jc w:val="center"/>
        <w:rPr>
          <w:b/>
          <w:sz w:val="30"/>
          <w:szCs w:val="30"/>
        </w:rPr>
      </w:pPr>
    </w:p>
    <w:p w:rsidR="00E76C4D" w:rsidRDefault="00E76C4D" w:rsidP="00E76C4D">
      <w:pPr>
        <w:pStyle w:val="Charf0"/>
        <w:spacing w:beforeLines="50" w:afterLines="50" w:line="400" w:lineRule="exact"/>
        <w:jc w:val="center"/>
        <w:rPr>
          <w:rFonts w:ascii="宋体" w:hAnsi="宋体" w:hint="eastAsia"/>
          <w:b/>
          <w:sz w:val="30"/>
          <w:szCs w:val="30"/>
        </w:rPr>
      </w:pPr>
      <w:r>
        <w:rPr>
          <w:rFonts w:hint="eastAsia"/>
          <w:b/>
          <w:sz w:val="30"/>
          <w:szCs w:val="30"/>
        </w:rPr>
        <w:t>第四包</w:t>
      </w:r>
      <w:r>
        <w:rPr>
          <w:rFonts w:ascii="宋体" w:hAnsi="宋体" w:hint="eastAsia"/>
          <w:b/>
          <w:sz w:val="30"/>
          <w:szCs w:val="30"/>
        </w:rPr>
        <w:t>骨科创伤类耗材（进口）</w:t>
      </w:r>
    </w:p>
    <w:tbl>
      <w:tblPr>
        <w:tblW w:w="8793" w:type="dxa"/>
        <w:jc w:val="center"/>
        <w:tblLayout w:type="fixed"/>
        <w:tblLook w:val="0000"/>
      </w:tblPr>
      <w:tblGrid>
        <w:gridCol w:w="998"/>
        <w:gridCol w:w="2354"/>
        <w:gridCol w:w="2016"/>
        <w:gridCol w:w="1934"/>
        <w:gridCol w:w="1491"/>
      </w:tblGrid>
      <w:tr w:rsidR="00E76C4D" w:rsidTr="00E76C4D">
        <w:trPr>
          <w:trHeight w:val="571"/>
          <w:jc w:val="center"/>
        </w:trPr>
        <w:tc>
          <w:tcPr>
            <w:tcW w:w="998" w:type="dxa"/>
            <w:tcBorders>
              <w:top w:val="single" w:sz="4" w:space="0" w:color="auto"/>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hint="eastAsia"/>
                <w:b/>
                <w:bCs/>
                <w:kern w:val="0"/>
                <w:sz w:val="24"/>
              </w:rPr>
            </w:pPr>
            <w:r>
              <w:rPr>
                <w:rFonts w:ascii="宋体" w:hAnsi="宋体" w:cs="宋体" w:hint="eastAsia"/>
                <w:b/>
                <w:bCs/>
                <w:kern w:val="0"/>
                <w:sz w:val="24"/>
              </w:rPr>
              <w:t>序号</w:t>
            </w:r>
          </w:p>
        </w:tc>
        <w:tc>
          <w:tcPr>
            <w:tcW w:w="2354"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b/>
                <w:bCs/>
                <w:kern w:val="0"/>
                <w:sz w:val="24"/>
              </w:rPr>
            </w:pPr>
            <w:r>
              <w:rPr>
                <w:rFonts w:ascii="宋体" w:hAnsi="宋体" w:cs="宋体" w:hint="eastAsia"/>
                <w:b/>
                <w:bCs/>
                <w:kern w:val="0"/>
                <w:sz w:val="24"/>
              </w:rPr>
              <w:t>品名</w:t>
            </w:r>
          </w:p>
        </w:tc>
        <w:tc>
          <w:tcPr>
            <w:tcW w:w="2016"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b/>
                <w:bCs/>
                <w:kern w:val="0"/>
                <w:sz w:val="24"/>
              </w:rPr>
            </w:pPr>
            <w:r>
              <w:rPr>
                <w:rFonts w:ascii="宋体" w:hAnsi="宋体" w:cs="宋体" w:hint="eastAsia"/>
                <w:b/>
                <w:bCs/>
                <w:kern w:val="0"/>
                <w:sz w:val="24"/>
              </w:rPr>
              <w:t>规格型号(参考)</w:t>
            </w:r>
          </w:p>
        </w:tc>
        <w:tc>
          <w:tcPr>
            <w:tcW w:w="1934"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b/>
                <w:bCs/>
                <w:kern w:val="0"/>
                <w:sz w:val="24"/>
              </w:rPr>
            </w:pPr>
            <w:r>
              <w:rPr>
                <w:rFonts w:ascii="宋体" w:hAnsi="宋体" w:cs="宋体" w:hint="eastAsia"/>
                <w:b/>
                <w:bCs/>
                <w:kern w:val="0"/>
                <w:sz w:val="24"/>
              </w:rPr>
              <w:t>材质（参考）</w:t>
            </w:r>
          </w:p>
        </w:tc>
        <w:tc>
          <w:tcPr>
            <w:tcW w:w="1491"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b/>
                <w:bCs/>
                <w:kern w:val="0"/>
                <w:sz w:val="24"/>
              </w:rPr>
            </w:pPr>
            <w:r>
              <w:rPr>
                <w:rFonts w:ascii="宋体" w:hAnsi="宋体" w:cs="宋体" w:hint="eastAsia"/>
                <w:b/>
                <w:bCs/>
                <w:kern w:val="0"/>
                <w:sz w:val="24"/>
              </w:rPr>
              <w:t>备注</w:t>
            </w: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1</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三叶草板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4/5/6孔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纯钛普通板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2</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小(斜)T型板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3/4/5孔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纯钛普通板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678"/>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3</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3.5mm锁定加压板（直/斜角）</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3/4/5孔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4</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胫/肱骨T型板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4/5/6/7孔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5</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胫骨T型支持板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5/6孔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6</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胫骨L型支持板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5/6孔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7</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桡骨接骨板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4-6孔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vMerge w:val="restart"/>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锁定加压L/T型板</w:t>
            </w: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8</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腓骨接骨板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4-12孔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vMerge/>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9</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LCP-微型接骨板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4-8孔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vMerge/>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10</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重建钢板（直）</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6/7/8/9孔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纯钛普通板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11</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重建钢板（直）</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10/11/12孔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纯钛普通板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12</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重建钢板（直）</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14/16孔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纯钛普通板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13</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3.5mm锁定加压重建板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5-8孔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14</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重建钢板（弧形）</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6/8/10孔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纯钛普通板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15</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重建钢板（弧形）</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12/14/16孔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纯钛普通板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16</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锁骨钩钢板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4/6孔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纯钛普通板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17</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锁骨钩锁定板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4-7孔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vMerge w:val="restart"/>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3.5mm锁骨钩锁定板</w:t>
            </w: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18</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锁骨前上方锁定接骨板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4-7孔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vMerge/>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19</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锁骨上方锁定接骨板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4-7孔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vMerge/>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20</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锁骨外侧延伸板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6/7/8/9孔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vMerge/>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21</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2.7/3.5mm跟骨锁定板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64/69mm</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22</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跟骨板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60/70mm</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纯钛普通板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23</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勺型板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5、6孔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24</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肱骨远端锁定板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3-14孔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vMerge w:val="restart"/>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2.7/3.5mm</w:t>
            </w:r>
            <w:r>
              <w:rPr>
                <w:rFonts w:ascii="宋体" w:hAnsi="宋体" w:cs="宋体" w:hint="eastAsia"/>
                <w:kern w:val="0"/>
                <w:sz w:val="24"/>
              </w:rPr>
              <w:lastRenderedPageBreak/>
              <w:t>肱骨远端锁定板</w:t>
            </w: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lastRenderedPageBreak/>
              <w:t>25</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肱骨远端关节外锁定板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3-14孔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vMerge/>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lastRenderedPageBreak/>
              <w:t>26</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1/3管型板</w:t>
            </w:r>
          </w:p>
        </w:tc>
        <w:tc>
          <w:tcPr>
            <w:tcW w:w="2016"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5/6/7/8/9孔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纯钛普通板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27</w:t>
            </w:r>
          </w:p>
        </w:tc>
        <w:tc>
          <w:tcPr>
            <w:tcW w:w="2354"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高尔夫</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5/7/9/11孔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28</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股骨髁上支持板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7/9/11孔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29</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动力髋(DHS)</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4-12孔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30</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粗隆支持板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147mm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08"/>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31</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粗隆支持板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147mm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纯钛普通板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32</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尺桡骨板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7/8/9孔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纯钛普通板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33</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3.5mm锁定加压板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4-12孔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34</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胫/肱骨加压板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5-10孔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35</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胫/肱骨加压板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5-12孔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36</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股骨加压板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7-13孔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37</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股骨加压板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7-13孔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38</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尺骨鹰嘴板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2-12孔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vMerge w:val="restart"/>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尺骨鹰嘴板</w:t>
            </w: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39</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万向尺骨鹰嘴版</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2-12孔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vMerge/>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40</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4.5/5.0mm锁定加压板(窄)</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2-16孔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41</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4.5/5.0mm锁定加压板(宽)</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6-16孔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42</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3.5mm胫骨近端外侧锁定板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4-16孔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678"/>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43</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3.5mm干骺端锁定加压板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8-16孔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纯钛锁定板</w:t>
            </w:r>
          </w:p>
        </w:tc>
        <w:tc>
          <w:tcPr>
            <w:tcW w:w="1491" w:type="dxa"/>
            <w:vMerge w:val="restart"/>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干骺端锁定加压板</w:t>
            </w:r>
          </w:p>
        </w:tc>
      </w:tr>
      <w:tr w:rsidR="00E76C4D" w:rsidTr="00E76C4D">
        <w:trPr>
          <w:trHeight w:val="678"/>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44</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4.5/5.0mm干骺端锁定加压板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8-16孔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纯钛锁定板</w:t>
            </w:r>
          </w:p>
        </w:tc>
        <w:tc>
          <w:tcPr>
            <w:tcW w:w="1491" w:type="dxa"/>
            <w:vMerge/>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45</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肱骨近端PHILOS锁定板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3/5孔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46</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肱骨近端PHILOS锁定板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5/6/7/8/9/10/11孔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47</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3.5mm胫骨远端内侧锁定板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4-13孔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48</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3.5mm胫骨远端外侧锁定板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4-13孔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49</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胫骨远端锁定板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5-13孔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50</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胫骨近端锁定板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5/7/9/13孔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51</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股骨远端LCP LISS锁定板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5-13孔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52</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胫骨近端LCP LISS锁定板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5-13孔</w:t>
            </w:r>
          </w:p>
        </w:tc>
        <w:tc>
          <w:tcPr>
            <w:tcW w:w="1934"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钛合金锁定板</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53</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迷你钢板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3-7孔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lastRenderedPageBreak/>
              <w:t>54</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迷你髁钢板</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3-7孔</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55</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胫骨扩髓髓内钉SUN-T</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9/1O/11mm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56</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胫骨扩髓髓内钉SUN-F</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9/1O/11mm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57</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胫骨不扩髓髓内钉UTN</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9/1O/11mm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58</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专家级胫骨髓内钉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9/1O/11mm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59</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股骨近端髓内钉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130度9/10/11/12mm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60</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股骨近端髓内钉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130度9/10/11/12mm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61</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螺旋刀片</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70-120mm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62</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尾帽</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0mm/5mm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63</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交锁钉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22-50mm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64</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股骨髓内钉A2FN</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9/10/11/12/13mm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65</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A2FN髋螺钉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30-120mm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66</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A2FN交锁钉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20-90mm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67</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A2FN尾帽</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O/5/10mm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68</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新型空心钉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16-70mm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69</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7.3mm空心钉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50-120mm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70</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无头空心钉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12-40mm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71</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垫片</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7.0/3.6mm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72</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鹅头钉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50-100mm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73</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鹅头钉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50-100mm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74</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DHS尾钉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75</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DHS尾钉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76</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3.5mm纯钛螺钉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10-90mm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77</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4.0mm纯钛螺钉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10-90mm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78</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4.5mm纯钛螺钉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10-60mm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79</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6.5mm纯钛螺钉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30-90mm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纯钛</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80</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4.5mm钢钉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10-90mm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81</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6.5mm钢钉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30-90mm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82</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2.0mm微型钢钉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8-30mm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83</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2.7mm微型钢钉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8-70mm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不锈钢</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84</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2.7mm锁钉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8-65mm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85</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3.5mm锁钉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12-90mm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nil"/>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86</w:t>
            </w:r>
          </w:p>
        </w:tc>
        <w:tc>
          <w:tcPr>
            <w:tcW w:w="2354" w:type="dxa"/>
            <w:tcBorders>
              <w:top w:val="nil"/>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5.0mm锁钉</w:t>
            </w:r>
          </w:p>
        </w:tc>
        <w:tc>
          <w:tcPr>
            <w:tcW w:w="2016"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12-90mm</w:t>
            </w:r>
          </w:p>
        </w:tc>
        <w:tc>
          <w:tcPr>
            <w:tcW w:w="1934" w:type="dxa"/>
            <w:tcBorders>
              <w:top w:val="nil"/>
              <w:left w:val="nil"/>
              <w:bottom w:val="single" w:sz="4" w:space="0" w:color="auto"/>
              <w:right w:val="single" w:sz="4" w:space="0" w:color="auto"/>
            </w:tcBorders>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钛合金</w:t>
            </w:r>
          </w:p>
        </w:tc>
        <w:tc>
          <w:tcPr>
            <w:tcW w:w="149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r>
      <w:tr w:rsidR="00E76C4D" w:rsidTr="00E76C4D">
        <w:trPr>
          <w:trHeight w:val="339"/>
          <w:jc w:val="center"/>
        </w:trPr>
        <w:tc>
          <w:tcPr>
            <w:tcW w:w="998" w:type="dxa"/>
            <w:tcBorders>
              <w:top w:val="single" w:sz="4" w:space="0" w:color="auto"/>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87</w:t>
            </w:r>
          </w:p>
        </w:tc>
        <w:tc>
          <w:tcPr>
            <w:tcW w:w="2354" w:type="dxa"/>
            <w:tcBorders>
              <w:top w:val="single" w:sz="4" w:space="0" w:color="auto"/>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bCs/>
                <w:kern w:val="0"/>
                <w:sz w:val="24"/>
              </w:rPr>
            </w:pPr>
            <w:r>
              <w:rPr>
                <w:rFonts w:ascii="宋体" w:hAnsi="宋体" w:cs="宋体" w:hint="eastAsia"/>
                <w:bCs/>
                <w:kern w:val="0"/>
                <w:sz w:val="24"/>
              </w:rPr>
              <w:t>空心螺钉</w:t>
            </w:r>
          </w:p>
        </w:tc>
        <w:tc>
          <w:tcPr>
            <w:tcW w:w="2016" w:type="dxa"/>
            <w:tcBorders>
              <w:top w:val="single" w:sz="4" w:space="0" w:color="auto"/>
              <w:left w:val="nil"/>
              <w:bottom w:val="single" w:sz="4" w:space="0" w:color="auto"/>
              <w:right w:val="single" w:sz="4" w:space="0" w:color="auto"/>
            </w:tcBorders>
            <w:vAlign w:val="center"/>
          </w:tcPr>
          <w:p w:rsidR="00E76C4D" w:rsidRDefault="00E76C4D" w:rsidP="009D286F">
            <w:pPr>
              <w:widowControl/>
              <w:jc w:val="center"/>
              <w:rPr>
                <w:rFonts w:ascii="宋体" w:hAnsi="宋体" w:cs="宋体"/>
                <w:bCs/>
                <w:kern w:val="0"/>
                <w:sz w:val="24"/>
              </w:rPr>
            </w:pPr>
            <w:r>
              <w:rPr>
                <w:rFonts w:ascii="宋体" w:hAnsi="宋体" w:cs="宋体"/>
                <w:bCs/>
                <w:kern w:val="0"/>
                <w:sz w:val="24"/>
              </w:rPr>
              <w:t>16mm-70mm</w:t>
            </w:r>
          </w:p>
        </w:tc>
        <w:tc>
          <w:tcPr>
            <w:tcW w:w="1934" w:type="dxa"/>
            <w:tcBorders>
              <w:top w:val="single" w:sz="4" w:space="0" w:color="auto"/>
              <w:left w:val="nil"/>
              <w:bottom w:val="single" w:sz="4" w:space="0" w:color="auto"/>
              <w:right w:val="single" w:sz="4" w:space="0" w:color="auto"/>
            </w:tcBorders>
            <w:vAlign w:val="center"/>
          </w:tcPr>
          <w:p w:rsidR="00E76C4D" w:rsidRDefault="00E76C4D" w:rsidP="009D286F">
            <w:pPr>
              <w:widowControl/>
              <w:jc w:val="center"/>
              <w:rPr>
                <w:rFonts w:ascii="宋体" w:hAnsi="宋体" w:cs="宋体"/>
                <w:bCs/>
                <w:kern w:val="0"/>
                <w:sz w:val="24"/>
              </w:rPr>
            </w:pPr>
            <w:r>
              <w:rPr>
                <w:rFonts w:ascii="宋体" w:hAnsi="宋体" w:cs="宋体" w:hint="eastAsia"/>
                <w:bCs/>
                <w:kern w:val="0"/>
                <w:sz w:val="24"/>
              </w:rPr>
              <w:t>钛合金</w:t>
            </w:r>
          </w:p>
        </w:tc>
        <w:tc>
          <w:tcPr>
            <w:tcW w:w="1491"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bCs/>
                <w:kern w:val="0"/>
                <w:sz w:val="24"/>
              </w:rPr>
            </w:pPr>
          </w:p>
        </w:tc>
      </w:tr>
      <w:tr w:rsidR="00E76C4D" w:rsidTr="00E76C4D">
        <w:trPr>
          <w:trHeight w:val="339"/>
          <w:jc w:val="center"/>
        </w:trPr>
        <w:tc>
          <w:tcPr>
            <w:tcW w:w="998" w:type="dxa"/>
            <w:tcBorders>
              <w:top w:val="single" w:sz="4" w:space="0" w:color="auto"/>
              <w:left w:val="single" w:sz="4" w:space="0" w:color="auto"/>
              <w:bottom w:val="single" w:sz="4" w:space="0" w:color="auto"/>
              <w:right w:val="single" w:sz="4" w:space="0" w:color="auto"/>
            </w:tcBorders>
            <w:vAlign w:val="center"/>
          </w:tcPr>
          <w:p w:rsidR="00E76C4D" w:rsidRDefault="00E76C4D" w:rsidP="009D286F">
            <w:pPr>
              <w:jc w:val="center"/>
              <w:rPr>
                <w:rFonts w:ascii="宋体" w:hAnsi="宋体" w:cs="宋体"/>
                <w:color w:val="000000"/>
                <w:sz w:val="22"/>
                <w:szCs w:val="22"/>
              </w:rPr>
            </w:pPr>
            <w:r>
              <w:rPr>
                <w:rFonts w:hint="eastAsia"/>
                <w:color w:val="000000"/>
                <w:sz w:val="22"/>
                <w:szCs w:val="22"/>
              </w:rPr>
              <w:t>88</w:t>
            </w:r>
          </w:p>
        </w:tc>
        <w:tc>
          <w:tcPr>
            <w:tcW w:w="2354" w:type="dxa"/>
            <w:tcBorders>
              <w:top w:val="single" w:sz="4" w:space="0" w:color="auto"/>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bCs/>
                <w:kern w:val="0"/>
                <w:sz w:val="24"/>
              </w:rPr>
            </w:pPr>
            <w:r>
              <w:rPr>
                <w:rFonts w:ascii="宋体" w:hAnsi="宋体" w:cs="宋体" w:hint="eastAsia"/>
                <w:bCs/>
                <w:kern w:val="0"/>
                <w:sz w:val="24"/>
              </w:rPr>
              <w:t>线缆</w:t>
            </w:r>
          </w:p>
        </w:tc>
        <w:tc>
          <w:tcPr>
            <w:tcW w:w="2016" w:type="dxa"/>
            <w:tcBorders>
              <w:top w:val="single" w:sz="4" w:space="0" w:color="auto"/>
              <w:left w:val="nil"/>
              <w:bottom w:val="single" w:sz="4" w:space="0" w:color="auto"/>
              <w:right w:val="single" w:sz="4" w:space="0" w:color="auto"/>
            </w:tcBorders>
            <w:vAlign w:val="center"/>
          </w:tcPr>
          <w:p w:rsidR="00E76C4D" w:rsidRDefault="00E76C4D" w:rsidP="009D286F">
            <w:pPr>
              <w:widowControl/>
              <w:jc w:val="center"/>
              <w:rPr>
                <w:rFonts w:ascii="宋体" w:hAnsi="宋体" w:cs="宋体"/>
                <w:bCs/>
                <w:kern w:val="0"/>
                <w:sz w:val="24"/>
              </w:rPr>
            </w:pPr>
            <w:r>
              <w:rPr>
                <w:rFonts w:ascii="宋体" w:hAnsi="宋体" w:cs="宋体" w:hint="eastAsia"/>
                <w:bCs/>
                <w:kern w:val="0"/>
                <w:sz w:val="24"/>
              </w:rPr>
              <w:t>直径1.0mm</w:t>
            </w:r>
          </w:p>
        </w:tc>
        <w:tc>
          <w:tcPr>
            <w:tcW w:w="1934" w:type="dxa"/>
            <w:tcBorders>
              <w:top w:val="single" w:sz="4" w:space="0" w:color="auto"/>
              <w:left w:val="nil"/>
              <w:bottom w:val="single" w:sz="4" w:space="0" w:color="auto"/>
              <w:right w:val="single" w:sz="4" w:space="0" w:color="auto"/>
            </w:tcBorders>
            <w:vAlign w:val="center"/>
          </w:tcPr>
          <w:p w:rsidR="00E76C4D" w:rsidRDefault="00E76C4D" w:rsidP="009D286F">
            <w:pPr>
              <w:widowControl/>
              <w:jc w:val="center"/>
              <w:rPr>
                <w:rFonts w:ascii="宋体" w:hAnsi="宋体" w:cs="宋体"/>
                <w:bCs/>
                <w:kern w:val="0"/>
                <w:sz w:val="24"/>
              </w:rPr>
            </w:pPr>
            <w:r>
              <w:rPr>
                <w:rFonts w:ascii="宋体" w:hAnsi="宋体" w:cs="宋体" w:hint="eastAsia"/>
                <w:bCs/>
                <w:kern w:val="0"/>
                <w:sz w:val="24"/>
              </w:rPr>
              <w:t>钛铝铌合金</w:t>
            </w:r>
          </w:p>
        </w:tc>
        <w:tc>
          <w:tcPr>
            <w:tcW w:w="1491"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bCs/>
                <w:kern w:val="0"/>
                <w:sz w:val="24"/>
              </w:rPr>
            </w:pPr>
          </w:p>
        </w:tc>
      </w:tr>
    </w:tbl>
    <w:p w:rsidR="00E76C4D" w:rsidRPr="00B7499C" w:rsidRDefault="00E76C4D" w:rsidP="00E76C4D">
      <w:pPr>
        <w:pStyle w:val="Charf0"/>
        <w:jc w:val="left"/>
        <w:rPr>
          <w:rFonts w:hint="eastAsia"/>
          <w:b/>
          <w:sz w:val="24"/>
        </w:rPr>
      </w:pPr>
    </w:p>
    <w:p w:rsidR="00E76C4D" w:rsidRDefault="00E76C4D" w:rsidP="00E76C4D">
      <w:pPr>
        <w:pStyle w:val="Charf0"/>
        <w:jc w:val="center"/>
        <w:rPr>
          <w:b/>
          <w:sz w:val="30"/>
          <w:szCs w:val="30"/>
        </w:rPr>
      </w:pPr>
      <w:r>
        <w:rPr>
          <w:rFonts w:hint="eastAsia"/>
          <w:b/>
          <w:sz w:val="30"/>
          <w:szCs w:val="30"/>
        </w:rPr>
        <w:lastRenderedPageBreak/>
        <w:t>第五包：皮肤科试剂</w:t>
      </w:r>
    </w:p>
    <w:tbl>
      <w:tblPr>
        <w:tblW w:w="0" w:type="auto"/>
        <w:tblInd w:w="-34" w:type="dxa"/>
        <w:tblLayout w:type="fixed"/>
        <w:tblLook w:val="0000"/>
      </w:tblPr>
      <w:tblGrid>
        <w:gridCol w:w="2697"/>
        <w:gridCol w:w="1171"/>
        <w:gridCol w:w="4147"/>
      </w:tblGrid>
      <w:tr w:rsidR="00E76C4D" w:rsidTr="009D286F">
        <w:trPr>
          <w:trHeight w:val="780"/>
        </w:trPr>
        <w:tc>
          <w:tcPr>
            <w:tcW w:w="2697"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名称</w:t>
            </w:r>
          </w:p>
        </w:tc>
        <w:tc>
          <w:tcPr>
            <w:tcW w:w="1171"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参考规格</w:t>
            </w:r>
          </w:p>
        </w:tc>
        <w:tc>
          <w:tcPr>
            <w:tcW w:w="4147"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参考参数</w:t>
            </w:r>
          </w:p>
        </w:tc>
      </w:tr>
      <w:tr w:rsidR="00E76C4D" w:rsidTr="009D286F">
        <w:trPr>
          <w:trHeight w:val="810"/>
        </w:trPr>
        <w:tc>
          <w:tcPr>
            <w:tcW w:w="2697" w:type="dxa"/>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解脲脲原体合人型支原体培养鉴定药敏试剂盒</w:t>
            </w:r>
          </w:p>
        </w:tc>
        <w:tc>
          <w:tcPr>
            <w:tcW w:w="117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20人份/盒</w:t>
            </w:r>
          </w:p>
        </w:tc>
        <w:tc>
          <w:tcPr>
            <w:tcW w:w="4147" w:type="dxa"/>
            <w:tcBorders>
              <w:top w:val="nil"/>
              <w:left w:val="nil"/>
              <w:bottom w:val="nil"/>
              <w:right w:val="nil"/>
            </w:tcBorders>
            <w:noWrap/>
            <w:vAlign w:val="center"/>
          </w:tcPr>
          <w:tbl>
            <w:tblPr>
              <w:tblW w:w="0" w:type="auto"/>
              <w:tblCellSpacing w:w="0" w:type="dxa"/>
              <w:tblLayout w:type="fixed"/>
              <w:tblCellMar>
                <w:left w:w="0" w:type="dxa"/>
                <w:right w:w="0" w:type="dxa"/>
              </w:tblCellMar>
              <w:tblLook w:val="0000"/>
            </w:tblPr>
            <w:tblGrid>
              <w:gridCol w:w="4031"/>
            </w:tblGrid>
            <w:tr w:rsidR="00E76C4D" w:rsidTr="009D286F">
              <w:trPr>
                <w:trHeight w:val="810"/>
                <w:tblCellSpacing w:w="0" w:type="dxa"/>
              </w:trPr>
              <w:tc>
                <w:tcPr>
                  <w:tcW w:w="4031"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适用于解脲脲原体和人型支原体的培养鉴定。主要组成成分：稀释液，冷冻干燥培养基，石蜡油，试剂条</w:t>
                  </w:r>
                </w:p>
              </w:tc>
            </w:tr>
          </w:tbl>
          <w:p w:rsidR="00E76C4D" w:rsidRDefault="00E76C4D" w:rsidP="009D286F">
            <w:pPr>
              <w:widowControl/>
              <w:jc w:val="left"/>
              <w:rPr>
                <w:rFonts w:ascii="宋体" w:hAnsi="宋体" w:cs="宋体"/>
                <w:color w:val="000000"/>
                <w:kern w:val="0"/>
                <w:sz w:val="22"/>
                <w:szCs w:val="22"/>
              </w:rPr>
            </w:pPr>
          </w:p>
        </w:tc>
      </w:tr>
      <w:tr w:rsidR="00E76C4D" w:rsidTr="009D286F">
        <w:trPr>
          <w:trHeight w:val="810"/>
        </w:trPr>
        <w:tc>
          <w:tcPr>
            <w:tcW w:w="2697" w:type="dxa"/>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人型支原体分离培养基试剂盒</w:t>
            </w:r>
          </w:p>
        </w:tc>
        <w:tc>
          <w:tcPr>
            <w:tcW w:w="117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20人份/盒</w:t>
            </w:r>
          </w:p>
        </w:tc>
        <w:tc>
          <w:tcPr>
            <w:tcW w:w="4147"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适用于临床人型支原体的分离培养基.主要组成成分：人型支原体干粉培养基和稀释液</w:t>
            </w:r>
          </w:p>
        </w:tc>
      </w:tr>
      <w:tr w:rsidR="00E76C4D" w:rsidTr="009D286F">
        <w:trPr>
          <w:trHeight w:val="960"/>
        </w:trPr>
        <w:tc>
          <w:tcPr>
            <w:tcW w:w="2697" w:type="dxa"/>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解脲脲原体分离培养基试剂盒</w:t>
            </w:r>
          </w:p>
        </w:tc>
        <w:tc>
          <w:tcPr>
            <w:tcW w:w="117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20人份/盒</w:t>
            </w:r>
          </w:p>
        </w:tc>
        <w:tc>
          <w:tcPr>
            <w:tcW w:w="4147"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适用于临床解脲脲原体的分离培养基.主要组成成分解脲脲原体干粉培养基和稀释液</w:t>
            </w:r>
          </w:p>
        </w:tc>
      </w:tr>
      <w:tr w:rsidR="00E76C4D" w:rsidTr="009D286F">
        <w:trPr>
          <w:trHeight w:val="1500"/>
        </w:trPr>
        <w:tc>
          <w:tcPr>
            <w:tcW w:w="2697" w:type="dxa"/>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梅毒螺旋体抗体检测试剂盒</w:t>
            </w:r>
          </w:p>
        </w:tc>
        <w:tc>
          <w:tcPr>
            <w:tcW w:w="117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100人份/盒</w:t>
            </w:r>
          </w:p>
        </w:tc>
        <w:tc>
          <w:tcPr>
            <w:tcW w:w="4147"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方法学：凝集法。用于体外定性检测人血清和血浆中的梅毒螺旋体及测定其抗体效价。主要组成成分：溶解液，血清稀释液，致敏粒子，未致敏粒子，阳性对照血清。</w:t>
            </w:r>
          </w:p>
        </w:tc>
      </w:tr>
      <w:tr w:rsidR="00E76C4D" w:rsidTr="009D286F">
        <w:trPr>
          <w:trHeight w:val="1350"/>
        </w:trPr>
        <w:tc>
          <w:tcPr>
            <w:tcW w:w="2697" w:type="dxa"/>
            <w:tcBorders>
              <w:top w:val="nil"/>
              <w:left w:val="single" w:sz="4" w:space="0" w:color="auto"/>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淋球菌琼脂平板</w:t>
            </w:r>
          </w:p>
        </w:tc>
        <w:tc>
          <w:tcPr>
            <w:tcW w:w="117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70mm/块</w:t>
            </w:r>
          </w:p>
        </w:tc>
        <w:tc>
          <w:tcPr>
            <w:tcW w:w="4147"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方法学：培养法。用于淋球菌的培养、分离和鉴定。主要组成成分：蛋白胨，动物组织浸出物，酵母浸出物，琼脂粉，万古霉素，多粘菌素，甲氯苄氨唑啶，营养添加剂和纯化水</w:t>
            </w:r>
          </w:p>
        </w:tc>
      </w:tr>
    </w:tbl>
    <w:p w:rsidR="00E76C4D" w:rsidRDefault="00E76C4D" w:rsidP="00E76C4D">
      <w:pPr>
        <w:pStyle w:val="Charf0"/>
        <w:jc w:val="center"/>
        <w:rPr>
          <w:b/>
          <w:sz w:val="30"/>
          <w:szCs w:val="30"/>
        </w:rPr>
      </w:pPr>
    </w:p>
    <w:p w:rsidR="00E76C4D" w:rsidRDefault="00E76C4D" w:rsidP="00E76C4D">
      <w:pPr>
        <w:pStyle w:val="Charf0"/>
        <w:jc w:val="center"/>
        <w:rPr>
          <w:rFonts w:hint="eastAsia"/>
          <w:b/>
          <w:sz w:val="30"/>
          <w:szCs w:val="30"/>
        </w:rPr>
      </w:pPr>
      <w:r>
        <w:rPr>
          <w:rFonts w:hint="eastAsia"/>
          <w:b/>
          <w:sz w:val="30"/>
          <w:szCs w:val="30"/>
        </w:rPr>
        <w:t>第六包：一次性射频等离子手术电极</w:t>
      </w:r>
    </w:p>
    <w:tbl>
      <w:tblPr>
        <w:tblW w:w="0" w:type="auto"/>
        <w:tblInd w:w="93" w:type="dxa"/>
        <w:tblLayout w:type="fixed"/>
        <w:tblLook w:val="0000"/>
      </w:tblPr>
      <w:tblGrid>
        <w:gridCol w:w="670"/>
        <w:gridCol w:w="2464"/>
        <w:gridCol w:w="2409"/>
        <w:gridCol w:w="2272"/>
      </w:tblGrid>
      <w:tr w:rsidR="00E76C4D" w:rsidTr="009D286F">
        <w:trPr>
          <w:trHeight w:val="334"/>
        </w:trPr>
        <w:tc>
          <w:tcPr>
            <w:tcW w:w="670"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b/>
                <w:kern w:val="0"/>
                <w:sz w:val="24"/>
              </w:rPr>
            </w:pPr>
            <w:r>
              <w:rPr>
                <w:rFonts w:ascii="宋体" w:hAnsi="宋体" w:cs="宋体" w:hint="eastAsia"/>
                <w:b/>
                <w:kern w:val="0"/>
                <w:sz w:val="24"/>
              </w:rPr>
              <w:t>序号</w:t>
            </w:r>
          </w:p>
        </w:tc>
        <w:tc>
          <w:tcPr>
            <w:tcW w:w="2464"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b/>
                <w:kern w:val="0"/>
                <w:sz w:val="24"/>
              </w:rPr>
            </w:pPr>
            <w:r>
              <w:rPr>
                <w:rFonts w:ascii="宋体" w:hAnsi="宋体" w:cs="宋体" w:hint="eastAsia"/>
                <w:b/>
                <w:kern w:val="0"/>
                <w:sz w:val="24"/>
              </w:rPr>
              <w:t>名称</w:t>
            </w:r>
          </w:p>
        </w:tc>
        <w:tc>
          <w:tcPr>
            <w:tcW w:w="2409"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b/>
                <w:kern w:val="0"/>
                <w:sz w:val="24"/>
              </w:rPr>
            </w:pPr>
            <w:r>
              <w:rPr>
                <w:rFonts w:ascii="宋体" w:hAnsi="宋体" w:cs="宋体" w:hint="eastAsia"/>
                <w:b/>
                <w:kern w:val="0"/>
                <w:sz w:val="24"/>
              </w:rPr>
              <w:t>参考参数</w:t>
            </w:r>
          </w:p>
        </w:tc>
        <w:tc>
          <w:tcPr>
            <w:tcW w:w="2272"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b/>
                <w:kern w:val="0"/>
                <w:sz w:val="24"/>
              </w:rPr>
            </w:pPr>
            <w:r>
              <w:rPr>
                <w:rFonts w:ascii="宋体" w:hAnsi="宋体" w:cs="宋体" w:hint="eastAsia"/>
                <w:b/>
                <w:kern w:val="0"/>
                <w:sz w:val="24"/>
              </w:rPr>
              <w:t>用途</w:t>
            </w:r>
          </w:p>
        </w:tc>
      </w:tr>
      <w:tr w:rsidR="00E76C4D" w:rsidTr="009D286F">
        <w:trPr>
          <w:trHeight w:val="334"/>
        </w:trPr>
        <w:tc>
          <w:tcPr>
            <w:tcW w:w="670"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w:t>
            </w:r>
          </w:p>
        </w:tc>
        <w:tc>
          <w:tcPr>
            <w:tcW w:w="2464" w:type="dxa"/>
            <w:vMerge w:val="restart"/>
            <w:tcBorders>
              <w:top w:val="nil"/>
              <w:left w:val="nil"/>
              <w:right w:val="single" w:sz="4" w:space="0" w:color="auto"/>
            </w:tcBorders>
            <w:noWrap/>
            <w:vAlign w:val="center"/>
          </w:tcPr>
          <w:p w:rsidR="00E76C4D" w:rsidRDefault="00E76C4D" w:rsidP="009D286F">
            <w:pPr>
              <w:widowControl/>
              <w:rPr>
                <w:rFonts w:ascii="宋体" w:hAnsi="宋体" w:cs="宋体"/>
                <w:kern w:val="0"/>
                <w:sz w:val="24"/>
              </w:rPr>
            </w:pPr>
            <w:r>
              <w:rPr>
                <w:rFonts w:ascii="宋体" w:hAnsi="宋体" w:cs="宋体" w:hint="eastAsia"/>
                <w:kern w:val="0"/>
                <w:sz w:val="24"/>
              </w:rPr>
              <w:t>一次性射频等离子手术电极</w:t>
            </w:r>
          </w:p>
        </w:tc>
        <w:tc>
          <w:tcPr>
            <w:tcW w:w="2409"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刀头角度35度 手柄长度180mm</w:t>
            </w:r>
          </w:p>
        </w:tc>
        <w:tc>
          <w:tcPr>
            <w:tcW w:w="2272"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韧带松解、半月板切除</w:t>
            </w:r>
          </w:p>
        </w:tc>
      </w:tr>
      <w:tr w:rsidR="00E76C4D" w:rsidTr="009D286F">
        <w:trPr>
          <w:trHeight w:val="334"/>
        </w:trPr>
        <w:tc>
          <w:tcPr>
            <w:tcW w:w="670"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2</w:t>
            </w:r>
          </w:p>
        </w:tc>
        <w:tc>
          <w:tcPr>
            <w:tcW w:w="2464" w:type="dxa"/>
            <w:vMerge/>
            <w:tcBorders>
              <w:left w:val="nil"/>
              <w:right w:val="single" w:sz="4" w:space="0" w:color="auto"/>
            </w:tcBorders>
            <w:noWrap/>
            <w:vAlign w:val="center"/>
          </w:tcPr>
          <w:p w:rsidR="00E76C4D" w:rsidRDefault="00E76C4D" w:rsidP="009D286F">
            <w:pPr>
              <w:jc w:val="left"/>
              <w:rPr>
                <w:rFonts w:ascii="宋体" w:hAnsi="宋体" w:cs="宋体"/>
                <w:kern w:val="0"/>
                <w:sz w:val="24"/>
              </w:rPr>
            </w:pPr>
          </w:p>
        </w:tc>
        <w:tc>
          <w:tcPr>
            <w:tcW w:w="2409"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刀头角度45度  手柄长度180mm</w:t>
            </w:r>
          </w:p>
        </w:tc>
        <w:tc>
          <w:tcPr>
            <w:tcW w:w="2272"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滑膜切除、半月板成形</w:t>
            </w:r>
          </w:p>
        </w:tc>
      </w:tr>
      <w:tr w:rsidR="00E76C4D" w:rsidTr="009D286F">
        <w:trPr>
          <w:trHeight w:val="334"/>
        </w:trPr>
        <w:tc>
          <w:tcPr>
            <w:tcW w:w="670"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3</w:t>
            </w:r>
          </w:p>
        </w:tc>
        <w:tc>
          <w:tcPr>
            <w:tcW w:w="2464" w:type="dxa"/>
            <w:vMerge/>
            <w:tcBorders>
              <w:left w:val="nil"/>
              <w:right w:val="single" w:sz="4" w:space="0" w:color="auto"/>
            </w:tcBorders>
            <w:noWrap/>
            <w:vAlign w:val="center"/>
          </w:tcPr>
          <w:p w:rsidR="00E76C4D" w:rsidRDefault="00E76C4D" w:rsidP="009D286F">
            <w:pPr>
              <w:jc w:val="left"/>
              <w:rPr>
                <w:rFonts w:ascii="宋体" w:hAnsi="宋体" w:cs="宋体"/>
                <w:kern w:val="0"/>
                <w:sz w:val="24"/>
              </w:rPr>
            </w:pPr>
          </w:p>
        </w:tc>
        <w:tc>
          <w:tcPr>
            <w:tcW w:w="2409"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刀头角度90度、手柄长度180mm</w:t>
            </w:r>
          </w:p>
        </w:tc>
        <w:tc>
          <w:tcPr>
            <w:tcW w:w="2272"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滑膜切除、滑囊切除、肩峰成形</w:t>
            </w:r>
          </w:p>
        </w:tc>
      </w:tr>
      <w:tr w:rsidR="00E76C4D" w:rsidTr="009D286F">
        <w:trPr>
          <w:trHeight w:val="334"/>
        </w:trPr>
        <w:tc>
          <w:tcPr>
            <w:tcW w:w="670"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4</w:t>
            </w:r>
          </w:p>
        </w:tc>
        <w:tc>
          <w:tcPr>
            <w:tcW w:w="2464" w:type="dxa"/>
            <w:vMerge/>
            <w:tcBorders>
              <w:left w:val="nil"/>
              <w:right w:val="single" w:sz="4" w:space="0" w:color="auto"/>
            </w:tcBorders>
            <w:noWrap/>
            <w:vAlign w:val="center"/>
          </w:tcPr>
          <w:p w:rsidR="00E76C4D" w:rsidRDefault="00E76C4D" w:rsidP="009D286F">
            <w:pPr>
              <w:jc w:val="left"/>
              <w:rPr>
                <w:rFonts w:ascii="宋体" w:hAnsi="宋体" w:cs="宋体"/>
                <w:kern w:val="0"/>
                <w:sz w:val="24"/>
              </w:rPr>
            </w:pPr>
          </w:p>
        </w:tc>
        <w:tc>
          <w:tcPr>
            <w:tcW w:w="2409"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手柄长度110mm</w:t>
            </w:r>
          </w:p>
        </w:tc>
        <w:tc>
          <w:tcPr>
            <w:tcW w:w="2272"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颈间盘消融</w:t>
            </w:r>
          </w:p>
        </w:tc>
      </w:tr>
      <w:tr w:rsidR="00E76C4D" w:rsidTr="009D286F">
        <w:trPr>
          <w:trHeight w:val="334"/>
        </w:trPr>
        <w:tc>
          <w:tcPr>
            <w:tcW w:w="670"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5</w:t>
            </w:r>
          </w:p>
        </w:tc>
        <w:tc>
          <w:tcPr>
            <w:tcW w:w="2464" w:type="dxa"/>
            <w:vMerge/>
            <w:tcBorders>
              <w:left w:val="nil"/>
              <w:right w:val="single" w:sz="4" w:space="0" w:color="auto"/>
            </w:tcBorders>
            <w:noWrap/>
            <w:vAlign w:val="center"/>
          </w:tcPr>
          <w:p w:rsidR="00E76C4D" w:rsidRDefault="00E76C4D" w:rsidP="009D286F">
            <w:pPr>
              <w:jc w:val="left"/>
              <w:rPr>
                <w:rFonts w:ascii="宋体" w:hAnsi="宋体" w:cs="宋体"/>
                <w:kern w:val="0"/>
                <w:sz w:val="24"/>
              </w:rPr>
            </w:pPr>
          </w:p>
        </w:tc>
        <w:tc>
          <w:tcPr>
            <w:tcW w:w="2409"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刀头角度90度、刀头长度3.8mm</w:t>
            </w:r>
          </w:p>
        </w:tc>
        <w:tc>
          <w:tcPr>
            <w:tcW w:w="2272"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滑膜切除、滑囊切除、肩峰成形</w:t>
            </w:r>
          </w:p>
        </w:tc>
      </w:tr>
      <w:tr w:rsidR="00E76C4D" w:rsidTr="009D286F">
        <w:trPr>
          <w:trHeight w:val="334"/>
        </w:trPr>
        <w:tc>
          <w:tcPr>
            <w:tcW w:w="670"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6</w:t>
            </w:r>
          </w:p>
        </w:tc>
        <w:tc>
          <w:tcPr>
            <w:tcW w:w="2464" w:type="dxa"/>
            <w:vMerge/>
            <w:tcBorders>
              <w:left w:val="nil"/>
              <w:right w:val="single" w:sz="4" w:space="0" w:color="auto"/>
            </w:tcBorders>
            <w:noWrap/>
            <w:vAlign w:val="center"/>
          </w:tcPr>
          <w:p w:rsidR="00E76C4D" w:rsidRDefault="00E76C4D" w:rsidP="009D286F">
            <w:pPr>
              <w:jc w:val="left"/>
              <w:rPr>
                <w:rFonts w:ascii="宋体" w:hAnsi="宋体" w:cs="宋体"/>
                <w:kern w:val="0"/>
                <w:sz w:val="24"/>
              </w:rPr>
            </w:pPr>
          </w:p>
        </w:tc>
        <w:tc>
          <w:tcPr>
            <w:tcW w:w="2409"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手柄长度120mm</w:t>
            </w:r>
          </w:p>
        </w:tc>
        <w:tc>
          <w:tcPr>
            <w:tcW w:w="2272"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腰间盘消融</w:t>
            </w:r>
          </w:p>
        </w:tc>
      </w:tr>
      <w:tr w:rsidR="00E76C4D" w:rsidTr="009D286F">
        <w:trPr>
          <w:trHeight w:val="334"/>
        </w:trPr>
        <w:tc>
          <w:tcPr>
            <w:tcW w:w="670"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7</w:t>
            </w:r>
          </w:p>
        </w:tc>
        <w:tc>
          <w:tcPr>
            <w:tcW w:w="2464" w:type="dxa"/>
            <w:vMerge/>
            <w:tcBorders>
              <w:left w:val="nil"/>
              <w:right w:val="single" w:sz="4" w:space="0" w:color="auto"/>
            </w:tcBorders>
            <w:noWrap/>
            <w:vAlign w:val="center"/>
          </w:tcPr>
          <w:p w:rsidR="00E76C4D" w:rsidRDefault="00E76C4D" w:rsidP="009D286F">
            <w:pPr>
              <w:jc w:val="left"/>
              <w:rPr>
                <w:rFonts w:ascii="宋体" w:hAnsi="宋体" w:cs="宋体"/>
                <w:kern w:val="0"/>
                <w:sz w:val="24"/>
              </w:rPr>
            </w:pPr>
          </w:p>
        </w:tc>
        <w:tc>
          <w:tcPr>
            <w:tcW w:w="2409"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手柄长度165mm</w:t>
            </w:r>
          </w:p>
        </w:tc>
        <w:tc>
          <w:tcPr>
            <w:tcW w:w="2272"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切割、消融、凝血、成形</w:t>
            </w:r>
          </w:p>
        </w:tc>
      </w:tr>
      <w:tr w:rsidR="00E76C4D" w:rsidTr="009D286F">
        <w:trPr>
          <w:trHeight w:val="334"/>
        </w:trPr>
        <w:tc>
          <w:tcPr>
            <w:tcW w:w="670"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8</w:t>
            </w:r>
          </w:p>
        </w:tc>
        <w:tc>
          <w:tcPr>
            <w:tcW w:w="2464" w:type="dxa"/>
            <w:vMerge/>
            <w:tcBorders>
              <w:left w:val="nil"/>
              <w:right w:val="single" w:sz="4" w:space="0" w:color="auto"/>
            </w:tcBorders>
            <w:noWrap/>
            <w:vAlign w:val="center"/>
          </w:tcPr>
          <w:p w:rsidR="00E76C4D" w:rsidRDefault="00E76C4D" w:rsidP="009D286F">
            <w:pPr>
              <w:jc w:val="left"/>
              <w:rPr>
                <w:rFonts w:ascii="宋体" w:hAnsi="宋体" w:cs="宋体"/>
                <w:kern w:val="0"/>
                <w:sz w:val="24"/>
              </w:rPr>
            </w:pPr>
          </w:p>
        </w:tc>
        <w:tc>
          <w:tcPr>
            <w:tcW w:w="2409"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手柄长度109mm</w:t>
            </w:r>
          </w:p>
        </w:tc>
        <w:tc>
          <w:tcPr>
            <w:tcW w:w="2272"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消融、凝血</w:t>
            </w:r>
          </w:p>
        </w:tc>
      </w:tr>
      <w:tr w:rsidR="00E76C4D" w:rsidTr="009D286F">
        <w:trPr>
          <w:trHeight w:val="334"/>
        </w:trPr>
        <w:tc>
          <w:tcPr>
            <w:tcW w:w="670"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9</w:t>
            </w:r>
          </w:p>
        </w:tc>
        <w:tc>
          <w:tcPr>
            <w:tcW w:w="2464" w:type="dxa"/>
            <w:vMerge/>
            <w:tcBorders>
              <w:left w:val="nil"/>
              <w:right w:val="single" w:sz="4" w:space="0" w:color="auto"/>
            </w:tcBorders>
            <w:noWrap/>
            <w:vAlign w:val="center"/>
          </w:tcPr>
          <w:p w:rsidR="00E76C4D" w:rsidRDefault="00E76C4D" w:rsidP="009D286F">
            <w:pPr>
              <w:jc w:val="left"/>
              <w:rPr>
                <w:rFonts w:ascii="宋体" w:hAnsi="宋体" w:cs="宋体"/>
                <w:kern w:val="0"/>
                <w:sz w:val="24"/>
              </w:rPr>
            </w:pPr>
          </w:p>
        </w:tc>
        <w:tc>
          <w:tcPr>
            <w:tcW w:w="2409"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手柄长度200mm</w:t>
            </w:r>
          </w:p>
        </w:tc>
        <w:tc>
          <w:tcPr>
            <w:tcW w:w="2272"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切割、消融、凝血</w:t>
            </w:r>
          </w:p>
        </w:tc>
      </w:tr>
      <w:tr w:rsidR="00E76C4D" w:rsidTr="009D286F">
        <w:trPr>
          <w:trHeight w:val="334"/>
        </w:trPr>
        <w:tc>
          <w:tcPr>
            <w:tcW w:w="670"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lastRenderedPageBreak/>
              <w:t>10</w:t>
            </w:r>
          </w:p>
        </w:tc>
        <w:tc>
          <w:tcPr>
            <w:tcW w:w="2464" w:type="dxa"/>
            <w:vMerge/>
            <w:tcBorders>
              <w:left w:val="nil"/>
              <w:right w:val="single" w:sz="4" w:space="0" w:color="auto"/>
            </w:tcBorders>
            <w:noWrap/>
            <w:vAlign w:val="center"/>
          </w:tcPr>
          <w:p w:rsidR="00E76C4D" w:rsidRDefault="00E76C4D" w:rsidP="009D286F">
            <w:pPr>
              <w:jc w:val="left"/>
              <w:rPr>
                <w:rFonts w:ascii="宋体" w:hAnsi="宋体" w:cs="宋体"/>
                <w:kern w:val="0"/>
                <w:sz w:val="24"/>
              </w:rPr>
            </w:pPr>
          </w:p>
        </w:tc>
        <w:tc>
          <w:tcPr>
            <w:tcW w:w="2409"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手柄长度230mm</w:t>
            </w:r>
          </w:p>
        </w:tc>
        <w:tc>
          <w:tcPr>
            <w:tcW w:w="2272"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切割、凝血</w:t>
            </w:r>
          </w:p>
        </w:tc>
      </w:tr>
      <w:tr w:rsidR="00E76C4D" w:rsidTr="009D286F">
        <w:trPr>
          <w:trHeight w:val="334"/>
        </w:trPr>
        <w:tc>
          <w:tcPr>
            <w:tcW w:w="670"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11</w:t>
            </w:r>
          </w:p>
        </w:tc>
        <w:tc>
          <w:tcPr>
            <w:tcW w:w="2464" w:type="dxa"/>
            <w:vMerge/>
            <w:tcBorders>
              <w:left w:val="nil"/>
              <w:right w:val="single" w:sz="4" w:space="0" w:color="auto"/>
            </w:tcBorders>
            <w:noWrap/>
            <w:vAlign w:val="center"/>
          </w:tcPr>
          <w:p w:rsidR="00E76C4D" w:rsidRDefault="00E76C4D" w:rsidP="009D286F">
            <w:pPr>
              <w:jc w:val="left"/>
              <w:rPr>
                <w:rFonts w:ascii="宋体" w:hAnsi="宋体" w:cs="宋体"/>
                <w:kern w:val="0"/>
                <w:sz w:val="24"/>
              </w:rPr>
            </w:pPr>
          </w:p>
        </w:tc>
        <w:tc>
          <w:tcPr>
            <w:tcW w:w="2409"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手柄长度112mm</w:t>
            </w:r>
          </w:p>
        </w:tc>
        <w:tc>
          <w:tcPr>
            <w:tcW w:w="2272"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消融</w:t>
            </w:r>
          </w:p>
        </w:tc>
      </w:tr>
      <w:tr w:rsidR="00E76C4D" w:rsidTr="009D286F">
        <w:trPr>
          <w:trHeight w:val="334"/>
        </w:trPr>
        <w:tc>
          <w:tcPr>
            <w:tcW w:w="670"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kern w:val="0"/>
                <w:sz w:val="24"/>
              </w:rPr>
            </w:pPr>
            <w:r>
              <w:rPr>
                <w:rFonts w:ascii="宋体" w:hAnsi="宋体" w:cs="宋体" w:hint="eastAsia"/>
                <w:kern w:val="0"/>
                <w:sz w:val="24"/>
              </w:rPr>
              <w:t>12</w:t>
            </w:r>
          </w:p>
        </w:tc>
        <w:tc>
          <w:tcPr>
            <w:tcW w:w="2464" w:type="dxa"/>
            <w:vMerge/>
            <w:tcBorders>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p>
        </w:tc>
        <w:tc>
          <w:tcPr>
            <w:tcW w:w="2409"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手柄长度105mm</w:t>
            </w:r>
          </w:p>
        </w:tc>
        <w:tc>
          <w:tcPr>
            <w:tcW w:w="2272"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kern w:val="0"/>
                <w:sz w:val="24"/>
              </w:rPr>
              <w:t>儿童刀头</w:t>
            </w:r>
          </w:p>
        </w:tc>
      </w:tr>
      <w:tr w:rsidR="00E76C4D" w:rsidTr="00D44E9D">
        <w:trPr>
          <w:trHeight w:val="334"/>
        </w:trPr>
        <w:tc>
          <w:tcPr>
            <w:tcW w:w="7815" w:type="dxa"/>
            <w:gridSpan w:val="4"/>
            <w:tcBorders>
              <w:top w:val="nil"/>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kern w:val="0"/>
                <w:sz w:val="24"/>
              </w:rPr>
            </w:pPr>
            <w:r>
              <w:rPr>
                <w:rFonts w:ascii="宋体" w:hAnsi="宋体" w:cs="宋体" w:hint="eastAsia"/>
                <w:b/>
                <w:bCs/>
                <w:kern w:val="0"/>
                <w:sz w:val="24"/>
              </w:rPr>
              <w:t>★投标人需承诺所投产品需与招标人在用配套主机兼容（品牌型号：杰西 Atlas），否则投标文件按无效标处理。</w:t>
            </w:r>
          </w:p>
        </w:tc>
      </w:tr>
    </w:tbl>
    <w:p w:rsidR="00E76C4D" w:rsidRDefault="00E76C4D" w:rsidP="00E76C4D">
      <w:pPr>
        <w:pStyle w:val="Charf0"/>
        <w:jc w:val="center"/>
        <w:rPr>
          <w:b/>
          <w:sz w:val="30"/>
          <w:szCs w:val="30"/>
        </w:rPr>
      </w:pPr>
    </w:p>
    <w:p w:rsidR="00E76C4D" w:rsidRDefault="00E76C4D" w:rsidP="00E76C4D">
      <w:pPr>
        <w:pStyle w:val="Charf0"/>
        <w:jc w:val="center"/>
        <w:rPr>
          <w:b/>
          <w:sz w:val="30"/>
          <w:szCs w:val="30"/>
        </w:rPr>
      </w:pPr>
      <w:r>
        <w:rPr>
          <w:rFonts w:hint="eastAsia"/>
          <w:b/>
          <w:sz w:val="30"/>
          <w:szCs w:val="30"/>
        </w:rPr>
        <w:t>第七包：硬膜修补材料</w:t>
      </w:r>
    </w:p>
    <w:tbl>
      <w:tblPr>
        <w:tblW w:w="0" w:type="auto"/>
        <w:tblInd w:w="103" w:type="dxa"/>
        <w:tblLayout w:type="fixed"/>
        <w:tblLook w:val="0000"/>
      </w:tblPr>
      <w:tblGrid>
        <w:gridCol w:w="481"/>
        <w:gridCol w:w="1651"/>
        <w:gridCol w:w="2558"/>
        <w:gridCol w:w="3402"/>
      </w:tblGrid>
      <w:tr w:rsidR="00E76C4D" w:rsidTr="009D286F">
        <w:trPr>
          <w:trHeight w:val="707"/>
        </w:trPr>
        <w:tc>
          <w:tcPr>
            <w:tcW w:w="481"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1651"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名称</w:t>
            </w:r>
          </w:p>
        </w:tc>
        <w:tc>
          <w:tcPr>
            <w:tcW w:w="2558"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参考规格</w:t>
            </w:r>
          </w:p>
        </w:tc>
        <w:tc>
          <w:tcPr>
            <w:tcW w:w="3402"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参考参数</w:t>
            </w:r>
          </w:p>
        </w:tc>
      </w:tr>
      <w:tr w:rsidR="00E76C4D" w:rsidTr="009D286F">
        <w:trPr>
          <w:trHeight w:val="80"/>
        </w:trPr>
        <w:tc>
          <w:tcPr>
            <w:tcW w:w="481"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651" w:type="dxa"/>
            <w:vMerge w:val="restart"/>
            <w:tcBorders>
              <w:top w:val="nil"/>
              <w:left w:val="nil"/>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硬膜修补材料</w:t>
            </w:r>
          </w:p>
        </w:tc>
        <w:tc>
          <w:tcPr>
            <w:tcW w:w="2558"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2.5cm*2.5cm</w:t>
            </w:r>
          </w:p>
        </w:tc>
        <w:tc>
          <w:tcPr>
            <w:tcW w:w="3402" w:type="dxa"/>
            <w:vMerge w:val="restart"/>
            <w:tcBorders>
              <w:top w:val="single" w:sz="4" w:space="0" w:color="auto"/>
              <w:left w:val="nil"/>
              <w:right w:val="single" w:sz="4" w:space="0" w:color="auto"/>
            </w:tcBorders>
            <w:noWrap/>
            <w:vAlign w:val="center"/>
          </w:tcPr>
          <w:p w:rsidR="00E76C4D" w:rsidRDefault="00E76C4D" w:rsidP="009D286F">
            <w:pPr>
              <w:widowControl/>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62336" behindDoc="0" locked="0" layoutInCell="1" allowOverlap="1">
                  <wp:simplePos x="0" y="0"/>
                  <wp:positionH relativeFrom="column">
                    <wp:posOffset>2314575</wp:posOffset>
                  </wp:positionH>
                  <wp:positionV relativeFrom="paragraph">
                    <wp:posOffset>142875</wp:posOffset>
                  </wp:positionV>
                  <wp:extent cx="323850" cy="285750"/>
                  <wp:effectExtent l="0" t="0" r="0" b="0"/>
                  <wp:wrapNone/>
                  <wp:docPr id="1" name="文本框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438775" y="581025"/>
                            <a:ext cx="309880" cy="273685"/>
                            <a:chOff x="5438775" y="581025"/>
                            <a:chExt cx="309880" cy="273685"/>
                          </a:xfrm>
                        </a:grpSpPr>
                        <a:sp>
                          <a:nvSpPr>
                            <a:cNvPr id="2" name="文本框 2"/>
                            <a:cNvSpPr txBox="1"/>
                          </a:nvSpPr>
                          <a:spPr>
                            <a:xfrm>
                              <a:off x="5438775" y="581025"/>
                              <a:ext cx="309880" cy="273685"/>
                            </a:xfrm>
                            <a:prstGeom prst="rect">
                              <a:avLst/>
                            </a:prstGeom>
                          </a:spPr>
                          <a:txSp>
                            <a:txBody>
                              <a:bodyPr vertOverflow="clip" horzOverflow="clip" wrap="non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pPr algn="l"/>
                                <a:endParaRPr lang="zh-CN" altLang="en-US" sz="1100"/>
                              </a:p>
                            </a:txBody>
                            <a:useSpRect/>
                          </a:txSp>
                          <a:style>
                            <a:lnRef idx="0">
                              <a:scrgbClr r="0" g="0" b="0"/>
                            </a:lnRef>
                            <a:fillRef idx="0">
                              <a:scrgbClr r="0" g="0" b="0"/>
                            </a:fillRef>
                            <a:effectRef idx="0">
                              <a:scrgbClr r="0" g="0" b="0"/>
                            </a:effectRef>
                            <a:fontRef idx="minor">
                              <a:schemeClr val="tx1"/>
                            </a:fontRef>
                          </a:style>
                        </a:sp>
                      </lc:lockedCanvas>
                    </a:graphicData>
                  </a:graphic>
                </wp:anchor>
              </w:drawing>
            </w:r>
            <w:r>
              <w:rPr>
                <w:rFonts w:ascii="宋体" w:hAnsi="宋体" w:cs="宋体" w:hint="eastAsia"/>
                <w:sz w:val="22"/>
                <w:szCs w:val="22"/>
              </w:rPr>
              <w:t>可吸收免缝合，贴敷式使用，材料来源于牛跟腱的胶原蛋白，用于颅脑和脊柱手术中修补和复原硬膜缺损</w:t>
            </w:r>
          </w:p>
        </w:tc>
      </w:tr>
      <w:tr w:rsidR="00E76C4D" w:rsidTr="009D286F">
        <w:trPr>
          <w:trHeight w:val="64"/>
        </w:trPr>
        <w:tc>
          <w:tcPr>
            <w:tcW w:w="481"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651" w:type="dxa"/>
            <w:vMerge/>
            <w:tcBorders>
              <w:left w:val="nil"/>
              <w:right w:val="single" w:sz="4" w:space="0" w:color="auto"/>
            </w:tcBorders>
            <w:noWrap/>
            <w:vAlign w:val="center"/>
          </w:tcPr>
          <w:p w:rsidR="00E76C4D" w:rsidRDefault="00E76C4D" w:rsidP="009D286F">
            <w:pPr>
              <w:jc w:val="left"/>
              <w:rPr>
                <w:rFonts w:ascii="宋体" w:hAnsi="宋体" w:cs="宋体"/>
                <w:color w:val="000000"/>
                <w:kern w:val="0"/>
                <w:sz w:val="22"/>
                <w:szCs w:val="22"/>
              </w:rPr>
            </w:pPr>
          </w:p>
        </w:tc>
        <w:tc>
          <w:tcPr>
            <w:tcW w:w="2558"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2.5cm*7.5cm</w:t>
            </w:r>
          </w:p>
        </w:tc>
        <w:tc>
          <w:tcPr>
            <w:tcW w:w="3402"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r>
      <w:tr w:rsidR="00E76C4D" w:rsidTr="009D286F">
        <w:trPr>
          <w:trHeight w:val="64"/>
        </w:trPr>
        <w:tc>
          <w:tcPr>
            <w:tcW w:w="481"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651" w:type="dxa"/>
            <w:vMerge/>
            <w:tcBorders>
              <w:left w:val="nil"/>
              <w:right w:val="single" w:sz="4" w:space="0" w:color="auto"/>
            </w:tcBorders>
            <w:noWrap/>
            <w:vAlign w:val="center"/>
          </w:tcPr>
          <w:p w:rsidR="00E76C4D" w:rsidRDefault="00E76C4D" w:rsidP="009D286F">
            <w:pPr>
              <w:jc w:val="left"/>
              <w:rPr>
                <w:rFonts w:ascii="宋体" w:hAnsi="宋体" w:cs="宋体"/>
                <w:color w:val="000000"/>
                <w:kern w:val="0"/>
                <w:sz w:val="22"/>
                <w:szCs w:val="22"/>
              </w:rPr>
            </w:pPr>
          </w:p>
        </w:tc>
        <w:tc>
          <w:tcPr>
            <w:tcW w:w="2558"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5cm*5cm</w:t>
            </w:r>
          </w:p>
        </w:tc>
        <w:tc>
          <w:tcPr>
            <w:tcW w:w="3402"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r>
      <w:tr w:rsidR="00E76C4D" w:rsidTr="009D286F">
        <w:trPr>
          <w:trHeight w:val="64"/>
        </w:trPr>
        <w:tc>
          <w:tcPr>
            <w:tcW w:w="481"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651" w:type="dxa"/>
            <w:vMerge/>
            <w:tcBorders>
              <w:left w:val="nil"/>
              <w:right w:val="single" w:sz="4" w:space="0" w:color="auto"/>
            </w:tcBorders>
            <w:noWrap/>
            <w:vAlign w:val="center"/>
          </w:tcPr>
          <w:p w:rsidR="00E76C4D" w:rsidRDefault="00E76C4D" w:rsidP="009D286F">
            <w:pPr>
              <w:jc w:val="left"/>
              <w:rPr>
                <w:rFonts w:ascii="宋体" w:hAnsi="宋体" w:cs="宋体"/>
                <w:color w:val="000000"/>
                <w:kern w:val="0"/>
                <w:sz w:val="22"/>
                <w:szCs w:val="22"/>
              </w:rPr>
            </w:pPr>
          </w:p>
        </w:tc>
        <w:tc>
          <w:tcPr>
            <w:tcW w:w="2558"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7.5cm*7.5cm</w:t>
            </w:r>
          </w:p>
        </w:tc>
        <w:tc>
          <w:tcPr>
            <w:tcW w:w="3402"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r>
      <w:tr w:rsidR="00E76C4D" w:rsidTr="009D286F">
        <w:trPr>
          <w:trHeight w:val="64"/>
        </w:trPr>
        <w:tc>
          <w:tcPr>
            <w:tcW w:w="481"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651" w:type="dxa"/>
            <w:vMerge/>
            <w:tcBorders>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p>
        </w:tc>
        <w:tc>
          <w:tcPr>
            <w:tcW w:w="2558"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10cm*12.5cm</w:t>
            </w:r>
          </w:p>
        </w:tc>
        <w:tc>
          <w:tcPr>
            <w:tcW w:w="3402" w:type="dxa"/>
            <w:vMerge/>
            <w:tcBorders>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p>
        </w:tc>
      </w:tr>
    </w:tbl>
    <w:p w:rsidR="00E76C4D" w:rsidRDefault="00E76C4D" w:rsidP="00E76C4D">
      <w:pPr>
        <w:pStyle w:val="Charf0"/>
        <w:jc w:val="center"/>
        <w:rPr>
          <w:rFonts w:hint="eastAsia"/>
          <w:b/>
          <w:sz w:val="30"/>
          <w:szCs w:val="30"/>
        </w:rPr>
      </w:pPr>
    </w:p>
    <w:p w:rsidR="00E76C4D" w:rsidRDefault="00E76C4D" w:rsidP="00E76C4D">
      <w:pPr>
        <w:pStyle w:val="Charf0"/>
        <w:jc w:val="center"/>
        <w:rPr>
          <w:rFonts w:hint="eastAsia"/>
          <w:b/>
          <w:sz w:val="30"/>
          <w:szCs w:val="30"/>
        </w:rPr>
      </w:pPr>
      <w:r>
        <w:rPr>
          <w:rFonts w:hint="eastAsia"/>
          <w:b/>
          <w:sz w:val="30"/>
          <w:szCs w:val="30"/>
        </w:rPr>
        <w:t>第八包：鼻腔护理器</w:t>
      </w:r>
    </w:p>
    <w:tbl>
      <w:tblPr>
        <w:tblW w:w="7963" w:type="dxa"/>
        <w:tblInd w:w="103" w:type="dxa"/>
        <w:tblLayout w:type="fixed"/>
        <w:tblLook w:val="0000"/>
      </w:tblPr>
      <w:tblGrid>
        <w:gridCol w:w="1696"/>
        <w:gridCol w:w="1781"/>
        <w:gridCol w:w="4486"/>
      </w:tblGrid>
      <w:tr w:rsidR="00E76C4D" w:rsidTr="00E76C4D">
        <w:trPr>
          <w:trHeight w:val="618"/>
        </w:trPr>
        <w:tc>
          <w:tcPr>
            <w:tcW w:w="1696"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widowControl/>
              <w:jc w:val="center"/>
              <w:rPr>
                <w:rFonts w:ascii="宋体" w:hAnsi="宋体" w:cs="宋体"/>
                <w:b/>
                <w:color w:val="000000"/>
                <w:kern w:val="0"/>
                <w:sz w:val="28"/>
                <w:szCs w:val="28"/>
              </w:rPr>
            </w:pPr>
            <w:r>
              <w:rPr>
                <w:rFonts w:ascii="宋体" w:hAnsi="宋体" w:cs="宋体" w:hint="eastAsia"/>
                <w:b/>
                <w:color w:val="000000"/>
                <w:kern w:val="0"/>
                <w:sz w:val="28"/>
                <w:szCs w:val="28"/>
              </w:rPr>
              <w:t>名  称</w:t>
            </w:r>
          </w:p>
        </w:tc>
        <w:tc>
          <w:tcPr>
            <w:tcW w:w="1781"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b/>
                <w:color w:val="000000"/>
                <w:kern w:val="0"/>
                <w:sz w:val="28"/>
                <w:szCs w:val="28"/>
              </w:rPr>
            </w:pPr>
            <w:r>
              <w:rPr>
                <w:rFonts w:ascii="宋体" w:hAnsi="宋体" w:cs="宋体" w:hint="eastAsia"/>
                <w:b/>
                <w:color w:val="000000"/>
                <w:kern w:val="0"/>
                <w:sz w:val="28"/>
                <w:szCs w:val="28"/>
              </w:rPr>
              <w:t>参考规格</w:t>
            </w:r>
          </w:p>
        </w:tc>
        <w:tc>
          <w:tcPr>
            <w:tcW w:w="4486"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b/>
                <w:color w:val="000000"/>
                <w:kern w:val="0"/>
                <w:sz w:val="28"/>
                <w:szCs w:val="28"/>
              </w:rPr>
            </w:pPr>
            <w:r>
              <w:rPr>
                <w:rFonts w:ascii="宋体" w:hAnsi="宋体" w:cs="宋体" w:hint="eastAsia"/>
                <w:b/>
                <w:color w:val="000000"/>
                <w:kern w:val="0"/>
                <w:sz w:val="28"/>
                <w:szCs w:val="28"/>
              </w:rPr>
              <w:t>参 考 参 数</w:t>
            </w:r>
          </w:p>
        </w:tc>
      </w:tr>
      <w:tr w:rsidR="00E76C4D" w:rsidTr="00E76C4D">
        <w:trPr>
          <w:trHeight w:val="656"/>
        </w:trPr>
        <w:tc>
          <w:tcPr>
            <w:tcW w:w="1696" w:type="dxa"/>
            <w:vMerge w:val="restart"/>
            <w:tcBorders>
              <w:top w:val="nil"/>
              <w:left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鼻腔护理器</w:t>
            </w:r>
          </w:p>
        </w:tc>
        <w:tc>
          <w:tcPr>
            <w:tcW w:w="1781" w:type="dxa"/>
            <w:tcBorders>
              <w:top w:val="nil"/>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30ml</w:t>
            </w:r>
          </w:p>
        </w:tc>
        <w:tc>
          <w:tcPr>
            <w:tcW w:w="4486" w:type="dxa"/>
            <w:vMerge w:val="restart"/>
            <w:tcBorders>
              <w:top w:val="nil"/>
              <w:left w:val="nil"/>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1：瓶体采用PET医用包装材质，经辐照消毒不变质，不变色。</w:t>
            </w:r>
          </w:p>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2：海水原料来自进口海盐。</w:t>
            </w:r>
          </w:p>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3：海水溶液洁净度高。</w:t>
            </w:r>
          </w:p>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4：灭菌。</w:t>
            </w:r>
          </w:p>
        </w:tc>
      </w:tr>
      <w:tr w:rsidR="00E76C4D" w:rsidTr="00E76C4D">
        <w:trPr>
          <w:trHeight w:val="505"/>
        </w:trPr>
        <w:tc>
          <w:tcPr>
            <w:tcW w:w="1696" w:type="dxa"/>
            <w:vMerge/>
            <w:tcBorders>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p>
        </w:tc>
        <w:tc>
          <w:tcPr>
            <w:tcW w:w="1781" w:type="dxa"/>
            <w:tcBorders>
              <w:top w:val="single" w:sz="4" w:space="0" w:color="auto"/>
              <w:left w:val="nil"/>
              <w:bottom w:val="single" w:sz="4" w:space="0" w:color="auto"/>
              <w:right w:val="single" w:sz="4" w:space="0" w:color="auto"/>
            </w:tcBorders>
            <w:noWrap/>
            <w:vAlign w:val="center"/>
          </w:tcPr>
          <w:p w:rsidR="00E76C4D" w:rsidRDefault="00E76C4D" w:rsidP="009D286F">
            <w:pPr>
              <w:widowControl/>
              <w:jc w:val="center"/>
              <w:rPr>
                <w:rFonts w:ascii="宋体" w:hAnsi="宋体" w:cs="宋体"/>
                <w:color w:val="000000"/>
                <w:kern w:val="0"/>
                <w:sz w:val="22"/>
                <w:szCs w:val="22"/>
              </w:rPr>
            </w:pPr>
            <w:r>
              <w:rPr>
                <w:rFonts w:ascii="宋体" w:hAnsi="宋体" w:cs="宋体" w:hint="eastAsia"/>
                <w:color w:val="000000"/>
                <w:kern w:val="0"/>
                <w:sz w:val="22"/>
                <w:szCs w:val="22"/>
              </w:rPr>
              <w:t>50ml</w:t>
            </w:r>
          </w:p>
        </w:tc>
        <w:tc>
          <w:tcPr>
            <w:tcW w:w="4486" w:type="dxa"/>
            <w:vMerge/>
            <w:tcBorders>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p>
        </w:tc>
      </w:tr>
    </w:tbl>
    <w:p w:rsidR="00E76C4D" w:rsidRDefault="00E76C4D" w:rsidP="00E76C4D">
      <w:pPr>
        <w:pStyle w:val="Charf0"/>
        <w:jc w:val="center"/>
        <w:rPr>
          <w:b/>
          <w:sz w:val="30"/>
          <w:szCs w:val="30"/>
        </w:rPr>
      </w:pPr>
    </w:p>
    <w:p w:rsidR="00E76C4D" w:rsidRDefault="00E76C4D" w:rsidP="00E76C4D">
      <w:pPr>
        <w:pStyle w:val="Charf0"/>
        <w:jc w:val="center"/>
        <w:rPr>
          <w:rFonts w:hint="eastAsia"/>
          <w:b/>
          <w:sz w:val="30"/>
          <w:szCs w:val="30"/>
        </w:rPr>
      </w:pPr>
      <w:r>
        <w:rPr>
          <w:rFonts w:hint="eastAsia"/>
          <w:b/>
          <w:sz w:val="30"/>
          <w:szCs w:val="30"/>
        </w:rPr>
        <w:t>第九包：明胶海绵、聚乙烯醇颗粒栓塞剂</w:t>
      </w:r>
    </w:p>
    <w:tbl>
      <w:tblPr>
        <w:tblW w:w="0" w:type="auto"/>
        <w:tblInd w:w="103" w:type="dxa"/>
        <w:tblLayout w:type="fixed"/>
        <w:tblLook w:val="0000"/>
      </w:tblPr>
      <w:tblGrid>
        <w:gridCol w:w="543"/>
        <w:gridCol w:w="1447"/>
        <w:gridCol w:w="2571"/>
        <w:gridCol w:w="3293"/>
      </w:tblGrid>
      <w:tr w:rsidR="00E76C4D" w:rsidTr="009D286F">
        <w:trPr>
          <w:trHeight w:val="246"/>
        </w:trPr>
        <w:tc>
          <w:tcPr>
            <w:tcW w:w="543" w:type="dxa"/>
            <w:tcBorders>
              <w:top w:val="single" w:sz="4" w:space="0" w:color="auto"/>
              <w:left w:val="single" w:sz="4" w:space="0" w:color="auto"/>
              <w:bottom w:val="single" w:sz="4" w:space="0" w:color="auto"/>
              <w:right w:val="single" w:sz="4" w:space="0" w:color="auto"/>
            </w:tcBorders>
            <w:vAlign w:val="center"/>
          </w:tcPr>
          <w:p w:rsidR="00E76C4D" w:rsidRDefault="00E76C4D" w:rsidP="009D286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1447" w:type="dxa"/>
            <w:tcBorders>
              <w:top w:val="single" w:sz="4" w:space="0" w:color="auto"/>
              <w:left w:val="nil"/>
              <w:bottom w:val="single" w:sz="4" w:space="0" w:color="auto"/>
              <w:right w:val="single" w:sz="4" w:space="0" w:color="auto"/>
            </w:tcBorders>
            <w:vAlign w:val="center"/>
          </w:tcPr>
          <w:p w:rsidR="00E76C4D" w:rsidRDefault="00E76C4D" w:rsidP="009D286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名称</w:t>
            </w:r>
          </w:p>
        </w:tc>
        <w:tc>
          <w:tcPr>
            <w:tcW w:w="2571" w:type="dxa"/>
            <w:tcBorders>
              <w:top w:val="single" w:sz="4" w:space="0" w:color="auto"/>
              <w:left w:val="nil"/>
              <w:bottom w:val="single" w:sz="4" w:space="0" w:color="auto"/>
              <w:right w:val="single" w:sz="4" w:space="0" w:color="auto"/>
            </w:tcBorders>
            <w:vAlign w:val="center"/>
          </w:tcPr>
          <w:p w:rsidR="00E76C4D" w:rsidRDefault="00E76C4D" w:rsidP="009D286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参考规格</w:t>
            </w:r>
          </w:p>
        </w:tc>
        <w:tc>
          <w:tcPr>
            <w:tcW w:w="3293" w:type="dxa"/>
            <w:tcBorders>
              <w:top w:val="single" w:sz="4" w:space="0" w:color="auto"/>
              <w:left w:val="nil"/>
              <w:bottom w:val="single" w:sz="4" w:space="0" w:color="auto"/>
              <w:right w:val="single" w:sz="4" w:space="0" w:color="auto"/>
            </w:tcBorders>
            <w:vAlign w:val="center"/>
          </w:tcPr>
          <w:p w:rsidR="00E76C4D" w:rsidRDefault="00E76C4D" w:rsidP="009D286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参考参数</w:t>
            </w:r>
          </w:p>
        </w:tc>
      </w:tr>
      <w:tr w:rsidR="00E76C4D" w:rsidTr="009D286F">
        <w:trPr>
          <w:trHeight w:val="328"/>
        </w:trPr>
        <w:tc>
          <w:tcPr>
            <w:tcW w:w="543"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1447" w:type="dxa"/>
            <w:vMerge w:val="restart"/>
            <w:tcBorders>
              <w:top w:val="nil"/>
              <w:left w:val="nil"/>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明胶海绵颗粒栓塞剂</w:t>
            </w:r>
          </w:p>
        </w:tc>
        <w:tc>
          <w:tcPr>
            <w:tcW w:w="2571"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150～350um（微米）</w:t>
            </w:r>
          </w:p>
        </w:tc>
        <w:tc>
          <w:tcPr>
            <w:tcW w:w="3293" w:type="dxa"/>
            <w:vMerge w:val="restart"/>
            <w:tcBorders>
              <w:top w:val="nil"/>
              <w:left w:val="nil"/>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血管栓塞剂，适用于各种富血管性实质脏器肿瘤和动脉性出血性病变的栓塞治疗。</w:t>
            </w:r>
          </w:p>
          <w:p w:rsidR="00E76C4D" w:rsidRDefault="00E76C4D" w:rsidP="009D286F">
            <w:pPr>
              <w:jc w:val="left"/>
              <w:rPr>
                <w:rFonts w:ascii="宋体" w:hAnsi="宋体" w:cs="宋体"/>
                <w:color w:val="000000"/>
                <w:kern w:val="0"/>
                <w:sz w:val="22"/>
                <w:szCs w:val="22"/>
              </w:rPr>
            </w:pPr>
          </w:p>
        </w:tc>
      </w:tr>
      <w:tr w:rsidR="00E76C4D" w:rsidTr="009D286F">
        <w:trPr>
          <w:trHeight w:val="300"/>
        </w:trPr>
        <w:tc>
          <w:tcPr>
            <w:tcW w:w="543"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1447"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c>
          <w:tcPr>
            <w:tcW w:w="2571"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350～560um（微米）</w:t>
            </w:r>
          </w:p>
        </w:tc>
        <w:tc>
          <w:tcPr>
            <w:tcW w:w="3293"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r>
      <w:tr w:rsidR="00E76C4D" w:rsidTr="009D286F">
        <w:trPr>
          <w:trHeight w:val="300"/>
        </w:trPr>
        <w:tc>
          <w:tcPr>
            <w:tcW w:w="543"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1447"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c>
          <w:tcPr>
            <w:tcW w:w="2571"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560～710um（微米）</w:t>
            </w:r>
          </w:p>
        </w:tc>
        <w:tc>
          <w:tcPr>
            <w:tcW w:w="3293"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r>
      <w:tr w:rsidR="00E76C4D" w:rsidTr="009D286F">
        <w:trPr>
          <w:trHeight w:val="316"/>
        </w:trPr>
        <w:tc>
          <w:tcPr>
            <w:tcW w:w="543"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1447"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c>
          <w:tcPr>
            <w:tcW w:w="2571"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710～1000um（微米）</w:t>
            </w:r>
          </w:p>
        </w:tc>
        <w:tc>
          <w:tcPr>
            <w:tcW w:w="3293"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r>
      <w:tr w:rsidR="00E76C4D" w:rsidTr="009D286F">
        <w:trPr>
          <w:trHeight w:val="341"/>
        </w:trPr>
        <w:tc>
          <w:tcPr>
            <w:tcW w:w="543"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1447"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c>
          <w:tcPr>
            <w:tcW w:w="257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1000～1400um（微米）</w:t>
            </w:r>
          </w:p>
        </w:tc>
        <w:tc>
          <w:tcPr>
            <w:tcW w:w="3293"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r>
      <w:tr w:rsidR="00E76C4D" w:rsidTr="009D286F">
        <w:trPr>
          <w:trHeight w:val="316"/>
        </w:trPr>
        <w:tc>
          <w:tcPr>
            <w:tcW w:w="543"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1447" w:type="dxa"/>
            <w:vMerge/>
            <w:tcBorders>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p>
        </w:tc>
        <w:tc>
          <w:tcPr>
            <w:tcW w:w="2571"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1400～2000um(微米）</w:t>
            </w:r>
          </w:p>
        </w:tc>
        <w:tc>
          <w:tcPr>
            <w:tcW w:w="3293" w:type="dxa"/>
            <w:vMerge/>
            <w:tcBorders>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p>
        </w:tc>
      </w:tr>
      <w:tr w:rsidR="00E76C4D" w:rsidTr="009D286F">
        <w:trPr>
          <w:trHeight w:val="81"/>
        </w:trPr>
        <w:tc>
          <w:tcPr>
            <w:tcW w:w="543"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p>
        </w:tc>
        <w:tc>
          <w:tcPr>
            <w:tcW w:w="1447" w:type="dxa"/>
            <w:vMerge w:val="restart"/>
            <w:tcBorders>
              <w:top w:val="nil"/>
              <w:left w:val="nil"/>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聚乙烯醇颗粒栓塞剂</w:t>
            </w:r>
          </w:p>
        </w:tc>
        <w:tc>
          <w:tcPr>
            <w:tcW w:w="2571"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150～350um（微米）</w:t>
            </w:r>
          </w:p>
        </w:tc>
        <w:tc>
          <w:tcPr>
            <w:tcW w:w="3293" w:type="dxa"/>
            <w:vMerge w:val="restart"/>
            <w:tcBorders>
              <w:top w:val="nil"/>
              <w:left w:val="nil"/>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永久性血管栓塞剂，适用于各种富血管性实质脏器肿瘤和动脉出血性病变的栓塞治疗。</w:t>
            </w:r>
          </w:p>
          <w:p w:rsidR="00E76C4D" w:rsidRDefault="00E76C4D" w:rsidP="009D286F">
            <w:pPr>
              <w:jc w:val="left"/>
              <w:rPr>
                <w:rFonts w:ascii="宋体" w:hAnsi="宋体" w:cs="宋体"/>
                <w:color w:val="000000"/>
                <w:kern w:val="0"/>
                <w:sz w:val="22"/>
                <w:szCs w:val="22"/>
              </w:rPr>
            </w:pPr>
          </w:p>
        </w:tc>
      </w:tr>
      <w:tr w:rsidR="00E76C4D" w:rsidTr="009D286F">
        <w:trPr>
          <w:trHeight w:val="189"/>
        </w:trPr>
        <w:tc>
          <w:tcPr>
            <w:tcW w:w="543"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p>
        </w:tc>
        <w:tc>
          <w:tcPr>
            <w:tcW w:w="1447"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c>
          <w:tcPr>
            <w:tcW w:w="2571"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350～560um（微米）</w:t>
            </w:r>
          </w:p>
        </w:tc>
        <w:tc>
          <w:tcPr>
            <w:tcW w:w="3293"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r>
      <w:tr w:rsidR="00E76C4D" w:rsidTr="009D286F">
        <w:trPr>
          <w:trHeight w:val="64"/>
        </w:trPr>
        <w:tc>
          <w:tcPr>
            <w:tcW w:w="543"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9</w:t>
            </w:r>
          </w:p>
        </w:tc>
        <w:tc>
          <w:tcPr>
            <w:tcW w:w="1447"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c>
          <w:tcPr>
            <w:tcW w:w="2571"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560～710um（微米）</w:t>
            </w:r>
          </w:p>
        </w:tc>
        <w:tc>
          <w:tcPr>
            <w:tcW w:w="3293"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r>
      <w:tr w:rsidR="00E76C4D" w:rsidTr="009D286F">
        <w:trPr>
          <w:trHeight w:val="64"/>
        </w:trPr>
        <w:tc>
          <w:tcPr>
            <w:tcW w:w="543"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
        </w:tc>
        <w:tc>
          <w:tcPr>
            <w:tcW w:w="1447"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c>
          <w:tcPr>
            <w:tcW w:w="2571"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710～1000um（微米）</w:t>
            </w:r>
          </w:p>
        </w:tc>
        <w:tc>
          <w:tcPr>
            <w:tcW w:w="3293"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r>
      <w:tr w:rsidR="00E76C4D" w:rsidTr="009D286F">
        <w:trPr>
          <w:trHeight w:val="64"/>
        </w:trPr>
        <w:tc>
          <w:tcPr>
            <w:tcW w:w="543"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lastRenderedPageBreak/>
              <w:t>11</w:t>
            </w:r>
          </w:p>
        </w:tc>
        <w:tc>
          <w:tcPr>
            <w:tcW w:w="1447"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c>
          <w:tcPr>
            <w:tcW w:w="2571" w:type="dxa"/>
            <w:tcBorders>
              <w:top w:val="nil"/>
              <w:left w:val="nil"/>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1000～1400um（微米）</w:t>
            </w:r>
          </w:p>
        </w:tc>
        <w:tc>
          <w:tcPr>
            <w:tcW w:w="3293" w:type="dxa"/>
            <w:vMerge/>
            <w:tcBorders>
              <w:left w:val="nil"/>
              <w:right w:val="single" w:sz="4" w:space="0" w:color="auto"/>
            </w:tcBorders>
            <w:vAlign w:val="center"/>
          </w:tcPr>
          <w:p w:rsidR="00E76C4D" w:rsidRDefault="00E76C4D" w:rsidP="009D286F">
            <w:pPr>
              <w:jc w:val="left"/>
              <w:rPr>
                <w:rFonts w:ascii="宋体" w:hAnsi="宋体" w:cs="宋体"/>
                <w:color w:val="000000"/>
                <w:kern w:val="0"/>
                <w:sz w:val="22"/>
                <w:szCs w:val="22"/>
              </w:rPr>
            </w:pPr>
          </w:p>
        </w:tc>
      </w:tr>
      <w:tr w:rsidR="00E76C4D" w:rsidTr="009D286F">
        <w:trPr>
          <w:trHeight w:val="64"/>
        </w:trPr>
        <w:tc>
          <w:tcPr>
            <w:tcW w:w="543" w:type="dxa"/>
            <w:tcBorders>
              <w:top w:val="nil"/>
              <w:left w:val="single" w:sz="4" w:space="0" w:color="auto"/>
              <w:bottom w:val="single" w:sz="4" w:space="0" w:color="auto"/>
              <w:right w:val="single" w:sz="4" w:space="0" w:color="auto"/>
            </w:tcBorders>
            <w:noWrap/>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12</w:t>
            </w:r>
          </w:p>
        </w:tc>
        <w:tc>
          <w:tcPr>
            <w:tcW w:w="1447" w:type="dxa"/>
            <w:vMerge/>
            <w:tcBorders>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p>
        </w:tc>
        <w:tc>
          <w:tcPr>
            <w:tcW w:w="2571" w:type="dxa"/>
            <w:tcBorders>
              <w:top w:val="nil"/>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r>
              <w:rPr>
                <w:rFonts w:ascii="宋体" w:hAnsi="宋体" w:cs="宋体" w:hint="eastAsia"/>
                <w:color w:val="000000"/>
                <w:kern w:val="0"/>
                <w:sz w:val="22"/>
                <w:szCs w:val="22"/>
              </w:rPr>
              <w:t>1400～2000um(微米）</w:t>
            </w:r>
          </w:p>
        </w:tc>
        <w:tc>
          <w:tcPr>
            <w:tcW w:w="3293" w:type="dxa"/>
            <w:vMerge/>
            <w:tcBorders>
              <w:left w:val="nil"/>
              <w:bottom w:val="single" w:sz="4" w:space="0" w:color="auto"/>
              <w:right w:val="single" w:sz="4" w:space="0" w:color="auto"/>
            </w:tcBorders>
            <w:vAlign w:val="center"/>
          </w:tcPr>
          <w:p w:rsidR="00E76C4D" w:rsidRDefault="00E76C4D" w:rsidP="009D286F">
            <w:pPr>
              <w:widowControl/>
              <w:jc w:val="left"/>
              <w:rPr>
                <w:rFonts w:ascii="宋体" w:hAnsi="宋体" w:cs="宋体"/>
                <w:color w:val="000000"/>
                <w:kern w:val="0"/>
                <w:sz w:val="22"/>
                <w:szCs w:val="22"/>
              </w:rPr>
            </w:pPr>
          </w:p>
        </w:tc>
      </w:tr>
    </w:tbl>
    <w:p w:rsidR="00E76C4D" w:rsidRDefault="00E76C4D" w:rsidP="00E76C4D">
      <w:pPr>
        <w:pStyle w:val="1"/>
      </w:pPr>
    </w:p>
    <w:p w:rsidR="00E76C4D" w:rsidRDefault="00E76C4D" w:rsidP="00E76C4D">
      <w:pPr>
        <w:pStyle w:val="1"/>
      </w:pPr>
      <w:r>
        <w:rPr>
          <w:rFonts w:hint="eastAsia"/>
        </w:rPr>
        <w:t>第十包：简易喷雾器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6"/>
        <w:gridCol w:w="1386"/>
        <w:gridCol w:w="1632"/>
        <w:gridCol w:w="3969"/>
      </w:tblGrid>
      <w:tr w:rsidR="00E76C4D" w:rsidTr="009D286F">
        <w:trPr>
          <w:trHeight w:val="542"/>
        </w:trPr>
        <w:tc>
          <w:tcPr>
            <w:tcW w:w="776"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spacing w:line="276" w:lineRule="auto"/>
              <w:jc w:val="center"/>
              <w:rPr>
                <w:rFonts w:ascii="宋体" w:hAnsi="宋体"/>
                <w:b/>
                <w:sz w:val="24"/>
              </w:rPr>
            </w:pPr>
            <w:r>
              <w:rPr>
                <w:rFonts w:ascii="宋体" w:hAnsi="宋体" w:hint="eastAsia"/>
                <w:b/>
                <w:sz w:val="24"/>
              </w:rPr>
              <w:t>序号</w:t>
            </w:r>
          </w:p>
        </w:tc>
        <w:tc>
          <w:tcPr>
            <w:tcW w:w="1386"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spacing w:line="276" w:lineRule="auto"/>
              <w:jc w:val="center"/>
              <w:rPr>
                <w:rFonts w:ascii="宋体" w:hAnsi="宋体"/>
                <w:b/>
                <w:sz w:val="24"/>
              </w:rPr>
            </w:pPr>
            <w:r>
              <w:rPr>
                <w:rFonts w:ascii="宋体" w:hAnsi="宋体" w:hint="eastAsia"/>
                <w:b/>
                <w:sz w:val="24"/>
              </w:rPr>
              <w:t>名称</w:t>
            </w:r>
          </w:p>
        </w:tc>
        <w:tc>
          <w:tcPr>
            <w:tcW w:w="1632"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spacing w:line="276" w:lineRule="auto"/>
              <w:jc w:val="center"/>
              <w:rPr>
                <w:rFonts w:ascii="宋体" w:hAnsi="宋体"/>
                <w:b/>
                <w:sz w:val="24"/>
              </w:rPr>
            </w:pPr>
            <w:r>
              <w:rPr>
                <w:rFonts w:ascii="宋体" w:hAnsi="宋体" w:hint="eastAsia"/>
                <w:b/>
                <w:sz w:val="24"/>
              </w:rPr>
              <w:t>参考规格</w:t>
            </w:r>
          </w:p>
        </w:tc>
        <w:tc>
          <w:tcPr>
            <w:tcW w:w="3969"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spacing w:line="276" w:lineRule="auto"/>
              <w:jc w:val="center"/>
              <w:rPr>
                <w:rFonts w:ascii="宋体" w:hAnsi="宋体"/>
                <w:b/>
                <w:sz w:val="24"/>
              </w:rPr>
            </w:pPr>
            <w:r>
              <w:rPr>
                <w:rFonts w:ascii="宋体" w:hAnsi="宋体" w:hint="eastAsia"/>
                <w:b/>
                <w:sz w:val="24"/>
              </w:rPr>
              <w:t>参考参数</w:t>
            </w:r>
          </w:p>
        </w:tc>
      </w:tr>
      <w:tr w:rsidR="00E76C4D" w:rsidTr="009D286F">
        <w:trPr>
          <w:trHeight w:val="1068"/>
        </w:trPr>
        <w:tc>
          <w:tcPr>
            <w:tcW w:w="776"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spacing w:line="276" w:lineRule="auto"/>
              <w:jc w:val="center"/>
              <w:rPr>
                <w:rFonts w:ascii="宋体" w:hAnsi="宋体"/>
                <w:sz w:val="24"/>
              </w:rPr>
            </w:pPr>
            <w:r>
              <w:rPr>
                <w:rFonts w:ascii="宋体" w:hAnsi="宋体" w:hint="eastAsia"/>
                <w:sz w:val="24"/>
              </w:rPr>
              <w:t>1</w:t>
            </w:r>
          </w:p>
        </w:tc>
        <w:tc>
          <w:tcPr>
            <w:tcW w:w="1386" w:type="dxa"/>
            <w:vMerge w:val="restart"/>
            <w:tcBorders>
              <w:top w:val="single" w:sz="4" w:space="0" w:color="auto"/>
              <w:left w:val="single" w:sz="4" w:space="0" w:color="auto"/>
              <w:right w:val="single" w:sz="4" w:space="0" w:color="auto"/>
            </w:tcBorders>
            <w:noWrap/>
            <w:vAlign w:val="center"/>
          </w:tcPr>
          <w:p w:rsidR="00E76C4D" w:rsidRDefault="00E76C4D" w:rsidP="009D286F">
            <w:pPr>
              <w:spacing w:line="276" w:lineRule="auto"/>
              <w:jc w:val="center"/>
              <w:rPr>
                <w:rFonts w:ascii="宋体" w:hAnsi="宋体"/>
                <w:sz w:val="24"/>
              </w:rPr>
            </w:pPr>
            <w:r>
              <w:rPr>
                <w:rFonts w:ascii="宋体" w:hAnsi="宋体" w:hint="eastAsia"/>
                <w:sz w:val="24"/>
              </w:rPr>
              <w:t>简易喷雾器</w:t>
            </w:r>
          </w:p>
        </w:tc>
        <w:tc>
          <w:tcPr>
            <w:tcW w:w="1632"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spacing w:line="276" w:lineRule="auto"/>
              <w:jc w:val="center"/>
              <w:rPr>
                <w:rFonts w:ascii="宋体" w:hAnsi="宋体"/>
                <w:sz w:val="24"/>
              </w:rPr>
            </w:pPr>
            <w:r>
              <w:rPr>
                <w:rFonts w:ascii="宋体" w:hAnsi="宋体" w:hint="eastAsia"/>
                <w:sz w:val="24"/>
              </w:rPr>
              <w:t>成人面罩</w:t>
            </w:r>
          </w:p>
        </w:tc>
        <w:tc>
          <w:tcPr>
            <w:tcW w:w="3969" w:type="dxa"/>
            <w:vMerge w:val="restart"/>
            <w:tcBorders>
              <w:top w:val="single" w:sz="4" w:space="0" w:color="auto"/>
              <w:left w:val="single" w:sz="4" w:space="0" w:color="auto"/>
              <w:right w:val="single" w:sz="4" w:space="0" w:color="auto"/>
            </w:tcBorders>
            <w:noWrap/>
          </w:tcPr>
          <w:p w:rsidR="00E76C4D" w:rsidRDefault="00E76C4D" w:rsidP="009D286F">
            <w:pPr>
              <w:spacing w:line="276" w:lineRule="auto"/>
              <w:jc w:val="left"/>
              <w:rPr>
                <w:rFonts w:ascii="宋体" w:hAnsi="宋体" w:hint="eastAsia"/>
                <w:sz w:val="24"/>
              </w:rPr>
            </w:pPr>
            <w:r>
              <w:rPr>
                <w:rFonts w:ascii="宋体" w:hAnsi="宋体" w:hint="eastAsia"/>
                <w:sz w:val="24"/>
              </w:rPr>
              <w:t>1、最大装药量≥10ml。</w:t>
            </w:r>
          </w:p>
          <w:p w:rsidR="00E76C4D" w:rsidRDefault="00E76C4D" w:rsidP="009D286F">
            <w:pPr>
              <w:spacing w:line="276" w:lineRule="auto"/>
              <w:jc w:val="left"/>
              <w:rPr>
                <w:rFonts w:ascii="宋体" w:hAnsi="宋体" w:hint="eastAsia"/>
                <w:sz w:val="24"/>
              </w:rPr>
            </w:pPr>
            <w:r>
              <w:rPr>
                <w:rFonts w:ascii="宋体" w:hAnsi="宋体" w:hint="eastAsia"/>
                <w:sz w:val="24"/>
              </w:rPr>
              <w:t>★2、主要材料为不含塑化剂的医用高分子材料。</w:t>
            </w:r>
          </w:p>
          <w:p w:rsidR="00E76C4D" w:rsidRDefault="00E76C4D" w:rsidP="009D286F">
            <w:pPr>
              <w:spacing w:line="276" w:lineRule="auto"/>
              <w:jc w:val="left"/>
              <w:rPr>
                <w:rFonts w:ascii="宋体" w:hAnsi="宋体" w:hint="eastAsia"/>
                <w:sz w:val="24"/>
              </w:rPr>
            </w:pPr>
            <w:r>
              <w:rPr>
                <w:rFonts w:ascii="宋体" w:hAnsi="宋体" w:hint="eastAsia"/>
                <w:sz w:val="24"/>
              </w:rPr>
              <w:t>3、喷雾器导管内芯为六角星型设计，长度为1.6米。</w:t>
            </w:r>
          </w:p>
          <w:p w:rsidR="00E76C4D" w:rsidRDefault="00E76C4D" w:rsidP="009D286F">
            <w:pPr>
              <w:spacing w:line="276" w:lineRule="auto"/>
              <w:jc w:val="left"/>
              <w:rPr>
                <w:rFonts w:ascii="宋体" w:hAnsi="宋体"/>
                <w:sz w:val="24"/>
              </w:rPr>
            </w:pPr>
            <w:r>
              <w:rPr>
                <w:rFonts w:ascii="宋体" w:hAnsi="宋体" w:hint="eastAsia"/>
                <w:sz w:val="24"/>
              </w:rPr>
              <w:t>★4、雾化颗粒数据：雾粒总体中位直径（MMD）≤2.9um；&lt;5um的颗粒浓度占比达到≥74%；雾化输出率（TOR）：≥430mg/min。</w:t>
            </w:r>
          </w:p>
        </w:tc>
      </w:tr>
      <w:tr w:rsidR="00E76C4D" w:rsidTr="009D286F">
        <w:trPr>
          <w:trHeight w:val="984"/>
        </w:trPr>
        <w:tc>
          <w:tcPr>
            <w:tcW w:w="776"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spacing w:line="276" w:lineRule="auto"/>
              <w:jc w:val="center"/>
              <w:rPr>
                <w:rFonts w:ascii="宋体" w:hAnsi="宋体"/>
                <w:sz w:val="24"/>
              </w:rPr>
            </w:pPr>
            <w:r>
              <w:rPr>
                <w:rFonts w:ascii="宋体" w:hAnsi="宋体" w:hint="eastAsia"/>
                <w:sz w:val="24"/>
              </w:rPr>
              <w:t>2</w:t>
            </w:r>
          </w:p>
        </w:tc>
        <w:tc>
          <w:tcPr>
            <w:tcW w:w="1386" w:type="dxa"/>
            <w:vMerge/>
            <w:tcBorders>
              <w:left w:val="single" w:sz="4" w:space="0" w:color="auto"/>
              <w:right w:val="single" w:sz="4" w:space="0" w:color="auto"/>
            </w:tcBorders>
            <w:noWrap/>
            <w:vAlign w:val="center"/>
          </w:tcPr>
          <w:p w:rsidR="00E76C4D" w:rsidRDefault="00E76C4D" w:rsidP="009D286F">
            <w:pPr>
              <w:spacing w:line="276" w:lineRule="auto"/>
              <w:jc w:val="center"/>
              <w:rPr>
                <w:rFonts w:ascii="宋体" w:hAnsi="宋体"/>
                <w:sz w:val="24"/>
              </w:rPr>
            </w:pPr>
          </w:p>
        </w:tc>
        <w:tc>
          <w:tcPr>
            <w:tcW w:w="1632"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spacing w:line="276" w:lineRule="auto"/>
              <w:jc w:val="center"/>
              <w:rPr>
                <w:rFonts w:ascii="宋体" w:hAnsi="宋体"/>
                <w:sz w:val="24"/>
              </w:rPr>
            </w:pPr>
            <w:r>
              <w:rPr>
                <w:rFonts w:ascii="宋体" w:hAnsi="宋体" w:hint="eastAsia"/>
                <w:sz w:val="24"/>
              </w:rPr>
              <w:t>成人口含器</w:t>
            </w:r>
          </w:p>
        </w:tc>
        <w:tc>
          <w:tcPr>
            <w:tcW w:w="3969" w:type="dxa"/>
            <w:vMerge/>
            <w:tcBorders>
              <w:left w:val="single" w:sz="4" w:space="0" w:color="auto"/>
              <w:right w:val="single" w:sz="4" w:space="0" w:color="auto"/>
            </w:tcBorders>
          </w:tcPr>
          <w:p w:rsidR="00E76C4D" w:rsidRDefault="00E76C4D" w:rsidP="009D286F">
            <w:pPr>
              <w:spacing w:line="276" w:lineRule="auto"/>
              <w:jc w:val="left"/>
              <w:rPr>
                <w:rFonts w:ascii="宋体" w:hAnsi="宋体"/>
                <w:sz w:val="24"/>
              </w:rPr>
            </w:pPr>
          </w:p>
        </w:tc>
      </w:tr>
      <w:tr w:rsidR="00E76C4D" w:rsidTr="009D286F">
        <w:trPr>
          <w:trHeight w:val="533"/>
        </w:trPr>
        <w:tc>
          <w:tcPr>
            <w:tcW w:w="776"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spacing w:line="276" w:lineRule="auto"/>
              <w:jc w:val="center"/>
              <w:rPr>
                <w:rFonts w:ascii="宋体" w:hAnsi="宋体"/>
                <w:sz w:val="24"/>
              </w:rPr>
            </w:pPr>
            <w:r>
              <w:rPr>
                <w:rFonts w:ascii="宋体" w:hAnsi="宋体" w:hint="eastAsia"/>
                <w:sz w:val="24"/>
              </w:rPr>
              <w:t>3</w:t>
            </w:r>
          </w:p>
        </w:tc>
        <w:tc>
          <w:tcPr>
            <w:tcW w:w="1386" w:type="dxa"/>
            <w:vMerge/>
            <w:tcBorders>
              <w:left w:val="single" w:sz="4" w:space="0" w:color="auto"/>
              <w:right w:val="single" w:sz="4" w:space="0" w:color="auto"/>
            </w:tcBorders>
            <w:noWrap/>
            <w:vAlign w:val="center"/>
          </w:tcPr>
          <w:p w:rsidR="00E76C4D" w:rsidRDefault="00E76C4D" w:rsidP="009D286F">
            <w:pPr>
              <w:spacing w:line="276" w:lineRule="auto"/>
              <w:jc w:val="center"/>
              <w:rPr>
                <w:rFonts w:ascii="宋体" w:hAnsi="宋体"/>
                <w:sz w:val="24"/>
              </w:rPr>
            </w:pPr>
          </w:p>
        </w:tc>
        <w:tc>
          <w:tcPr>
            <w:tcW w:w="1632"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spacing w:line="276" w:lineRule="auto"/>
              <w:jc w:val="center"/>
              <w:rPr>
                <w:rFonts w:ascii="宋体" w:hAnsi="宋体"/>
                <w:sz w:val="24"/>
              </w:rPr>
            </w:pPr>
            <w:r>
              <w:rPr>
                <w:rFonts w:ascii="宋体" w:hAnsi="宋体" w:hint="eastAsia"/>
                <w:sz w:val="24"/>
              </w:rPr>
              <w:t>儿童面罩</w:t>
            </w:r>
          </w:p>
        </w:tc>
        <w:tc>
          <w:tcPr>
            <w:tcW w:w="3969" w:type="dxa"/>
            <w:vMerge/>
            <w:tcBorders>
              <w:left w:val="single" w:sz="4" w:space="0" w:color="auto"/>
              <w:bottom w:val="single" w:sz="4" w:space="0" w:color="auto"/>
              <w:right w:val="single" w:sz="4" w:space="0" w:color="auto"/>
            </w:tcBorders>
          </w:tcPr>
          <w:p w:rsidR="00E76C4D" w:rsidRDefault="00E76C4D" w:rsidP="009D286F">
            <w:pPr>
              <w:spacing w:line="276" w:lineRule="auto"/>
              <w:jc w:val="left"/>
              <w:rPr>
                <w:rFonts w:ascii="宋体" w:hAnsi="宋体"/>
                <w:sz w:val="24"/>
              </w:rPr>
            </w:pPr>
          </w:p>
        </w:tc>
      </w:tr>
      <w:tr w:rsidR="00E76C4D" w:rsidTr="009D286F">
        <w:trPr>
          <w:trHeight w:val="423"/>
        </w:trPr>
        <w:tc>
          <w:tcPr>
            <w:tcW w:w="776"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spacing w:line="276" w:lineRule="auto"/>
              <w:jc w:val="center"/>
              <w:rPr>
                <w:rFonts w:ascii="宋体" w:hAnsi="宋体"/>
                <w:sz w:val="24"/>
              </w:rPr>
            </w:pPr>
            <w:r>
              <w:rPr>
                <w:rFonts w:ascii="宋体" w:hAnsi="宋体" w:hint="eastAsia"/>
                <w:sz w:val="24"/>
              </w:rPr>
              <w:t>4</w:t>
            </w:r>
          </w:p>
        </w:tc>
        <w:tc>
          <w:tcPr>
            <w:tcW w:w="1386" w:type="dxa"/>
            <w:vMerge/>
            <w:tcBorders>
              <w:left w:val="single" w:sz="4" w:space="0" w:color="auto"/>
              <w:bottom w:val="single" w:sz="4" w:space="0" w:color="auto"/>
              <w:right w:val="single" w:sz="4" w:space="0" w:color="auto"/>
            </w:tcBorders>
            <w:noWrap/>
            <w:vAlign w:val="center"/>
          </w:tcPr>
          <w:p w:rsidR="00E76C4D" w:rsidRDefault="00E76C4D" w:rsidP="009D286F">
            <w:pPr>
              <w:spacing w:line="276" w:lineRule="auto"/>
              <w:jc w:val="center"/>
              <w:rPr>
                <w:rFonts w:ascii="宋体" w:hAnsi="宋体"/>
                <w:sz w:val="24"/>
              </w:rPr>
            </w:pPr>
          </w:p>
        </w:tc>
        <w:tc>
          <w:tcPr>
            <w:tcW w:w="1632" w:type="dxa"/>
            <w:tcBorders>
              <w:top w:val="single" w:sz="4" w:space="0" w:color="auto"/>
              <w:left w:val="single" w:sz="4" w:space="0" w:color="auto"/>
              <w:bottom w:val="single" w:sz="4" w:space="0" w:color="auto"/>
              <w:right w:val="single" w:sz="4" w:space="0" w:color="auto"/>
            </w:tcBorders>
            <w:noWrap/>
            <w:vAlign w:val="center"/>
          </w:tcPr>
          <w:p w:rsidR="00E76C4D" w:rsidRDefault="00E76C4D" w:rsidP="009D286F">
            <w:pPr>
              <w:spacing w:line="276" w:lineRule="auto"/>
              <w:jc w:val="center"/>
              <w:rPr>
                <w:rFonts w:ascii="宋体" w:hAnsi="宋体"/>
                <w:sz w:val="24"/>
              </w:rPr>
            </w:pPr>
            <w:r>
              <w:rPr>
                <w:rFonts w:ascii="宋体" w:hAnsi="宋体" w:hint="eastAsia"/>
                <w:sz w:val="24"/>
              </w:rPr>
              <w:t>连接呼吸机专用管路</w:t>
            </w:r>
          </w:p>
        </w:tc>
        <w:tc>
          <w:tcPr>
            <w:tcW w:w="3969" w:type="dxa"/>
            <w:tcBorders>
              <w:top w:val="single" w:sz="4" w:space="0" w:color="auto"/>
              <w:left w:val="single" w:sz="4" w:space="0" w:color="auto"/>
              <w:bottom w:val="single" w:sz="4" w:space="0" w:color="auto"/>
              <w:right w:val="single" w:sz="4" w:space="0" w:color="auto"/>
            </w:tcBorders>
          </w:tcPr>
          <w:p w:rsidR="00E76C4D" w:rsidRDefault="00E76C4D" w:rsidP="009D286F">
            <w:pPr>
              <w:spacing w:line="276" w:lineRule="auto"/>
              <w:jc w:val="left"/>
              <w:rPr>
                <w:rFonts w:ascii="宋体" w:hAnsi="宋体" w:hint="eastAsia"/>
                <w:sz w:val="24"/>
              </w:rPr>
            </w:pPr>
            <w:r>
              <w:rPr>
                <w:rFonts w:ascii="宋体" w:hAnsi="宋体" w:hint="eastAsia"/>
                <w:sz w:val="24"/>
              </w:rPr>
              <w:t>1、最大装药量为≥6ml。</w:t>
            </w:r>
          </w:p>
          <w:p w:rsidR="00E76C4D" w:rsidRDefault="00E76C4D" w:rsidP="009D286F">
            <w:pPr>
              <w:spacing w:line="276" w:lineRule="auto"/>
              <w:jc w:val="left"/>
              <w:rPr>
                <w:rFonts w:ascii="宋体" w:hAnsi="宋体" w:hint="eastAsia"/>
                <w:sz w:val="24"/>
              </w:rPr>
            </w:pPr>
            <w:r>
              <w:rPr>
                <w:rFonts w:ascii="宋体" w:hAnsi="宋体" w:hint="eastAsia"/>
                <w:sz w:val="24"/>
              </w:rPr>
              <w:t>★2、主要材料为不含塑化剂的医用高分子材料。</w:t>
            </w:r>
          </w:p>
          <w:p w:rsidR="00E76C4D" w:rsidRDefault="00E76C4D" w:rsidP="009D286F">
            <w:pPr>
              <w:spacing w:line="276" w:lineRule="auto"/>
              <w:jc w:val="left"/>
              <w:rPr>
                <w:rFonts w:ascii="宋体" w:hAnsi="宋体" w:hint="eastAsia"/>
                <w:sz w:val="24"/>
              </w:rPr>
            </w:pPr>
            <w:r>
              <w:rPr>
                <w:rFonts w:ascii="宋体" w:hAnsi="宋体" w:hint="eastAsia"/>
                <w:sz w:val="24"/>
              </w:rPr>
              <w:t>3、喷雾器导管内芯为六角星型设计，长度为1.6米。</w:t>
            </w:r>
          </w:p>
          <w:p w:rsidR="00E76C4D" w:rsidRDefault="00E76C4D" w:rsidP="009D286F">
            <w:pPr>
              <w:spacing w:line="276" w:lineRule="auto"/>
              <w:jc w:val="left"/>
              <w:rPr>
                <w:rFonts w:ascii="宋体" w:hAnsi="宋体"/>
                <w:sz w:val="24"/>
              </w:rPr>
            </w:pPr>
            <w:r>
              <w:rPr>
                <w:rFonts w:ascii="宋体" w:hAnsi="宋体" w:hint="eastAsia"/>
                <w:sz w:val="24"/>
              </w:rPr>
              <w:t>★4、雾化颗粒数据：雾粒总体中位直径（MMD）≤2.9um；&lt;5um的颗粒浓度占比达到≥74%；雾化输出率（TOR）：≥430mg/min。</w:t>
            </w:r>
          </w:p>
        </w:tc>
      </w:tr>
    </w:tbl>
    <w:p w:rsidR="00E76C4D" w:rsidRDefault="00E76C4D" w:rsidP="00E76C4D">
      <w:pPr>
        <w:pStyle w:val="1"/>
        <w:rPr>
          <w:rFonts w:hint="eastAsia"/>
        </w:rPr>
      </w:pPr>
    </w:p>
    <w:p w:rsidR="00E76C4D" w:rsidRDefault="00E76C4D" w:rsidP="00E76C4D">
      <w:pPr>
        <w:pStyle w:val="1"/>
        <w:rPr>
          <w:rFonts w:hint="eastAsia"/>
        </w:rPr>
      </w:pPr>
      <w:r>
        <w:rPr>
          <w:rFonts w:hint="eastAsia"/>
        </w:rPr>
        <w:t>第十一包：可吸收止血纱布</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2126"/>
        <w:gridCol w:w="4961"/>
      </w:tblGrid>
      <w:tr w:rsidR="00E76C4D" w:rsidTr="009D286F">
        <w:trPr>
          <w:trHeight w:val="405"/>
        </w:trPr>
        <w:tc>
          <w:tcPr>
            <w:tcW w:w="724" w:type="dxa"/>
            <w:noWrap/>
            <w:vAlign w:val="center"/>
          </w:tcPr>
          <w:p w:rsidR="00E76C4D" w:rsidRDefault="00E76C4D" w:rsidP="009D286F">
            <w:pPr>
              <w:widowControl/>
              <w:jc w:val="center"/>
              <w:rPr>
                <w:rFonts w:ascii="宋体" w:hAnsi="宋体" w:cs="宋体"/>
                <w:b/>
                <w:color w:val="000000"/>
                <w:kern w:val="0"/>
                <w:sz w:val="24"/>
              </w:rPr>
            </w:pPr>
            <w:r>
              <w:rPr>
                <w:rFonts w:ascii="宋体" w:hAnsi="宋体" w:cs="宋体" w:hint="eastAsia"/>
                <w:b/>
                <w:color w:val="000000"/>
                <w:kern w:val="0"/>
                <w:sz w:val="24"/>
              </w:rPr>
              <w:t>序号</w:t>
            </w:r>
          </w:p>
        </w:tc>
        <w:tc>
          <w:tcPr>
            <w:tcW w:w="2126" w:type="dxa"/>
            <w:vAlign w:val="center"/>
          </w:tcPr>
          <w:p w:rsidR="00E76C4D" w:rsidRDefault="00E76C4D" w:rsidP="009D286F">
            <w:pPr>
              <w:widowControl/>
              <w:jc w:val="center"/>
              <w:rPr>
                <w:rFonts w:ascii="宋体" w:hAnsi="宋体" w:cs="宋体"/>
                <w:b/>
                <w:color w:val="000000"/>
                <w:kern w:val="0"/>
                <w:sz w:val="24"/>
              </w:rPr>
            </w:pPr>
            <w:r>
              <w:rPr>
                <w:rFonts w:ascii="宋体" w:hAnsi="宋体" w:cs="宋体" w:hint="eastAsia"/>
                <w:b/>
                <w:color w:val="000000"/>
                <w:kern w:val="0"/>
                <w:sz w:val="24"/>
              </w:rPr>
              <w:t>参考规格</w:t>
            </w:r>
          </w:p>
        </w:tc>
        <w:tc>
          <w:tcPr>
            <w:tcW w:w="4961" w:type="dxa"/>
            <w:noWrap/>
            <w:vAlign w:val="center"/>
          </w:tcPr>
          <w:p w:rsidR="00E76C4D" w:rsidRDefault="00E76C4D" w:rsidP="009D286F">
            <w:pPr>
              <w:widowControl/>
              <w:jc w:val="center"/>
              <w:rPr>
                <w:rFonts w:ascii="宋体" w:hAnsi="宋体" w:cs="宋体"/>
                <w:b/>
                <w:color w:val="000000"/>
                <w:kern w:val="0"/>
                <w:sz w:val="24"/>
              </w:rPr>
            </w:pPr>
            <w:r>
              <w:rPr>
                <w:rFonts w:ascii="宋体" w:hAnsi="宋体" w:cs="宋体" w:hint="eastAsia"/>
                <w:b/>
                <w:color w:val="000000"/>
                <w:kern w:val="0"/>
                <w:sz w:val="24"/>
              </w:rPr>
              <w:t>参考参数</w:t>
            </w:r>
          </w:p>
        </w:tc>
      </w:tr>
      <w:tr w:rsidR="00E76C4D" w:rsidTr="009D286F">
        <w:trPr>
          <w:trHeight w:val="994"/>
        </w:trPr>
        <w:tc>
          <w:tcPr>
            <w:tcW w:w="724" w:type="dxa"/>
            <w:noWrap/>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2126" w:type="dxa"/>
            <w:vAlign w:val="center"/>
          </w:tcPr>
          <w:p w:rsidR="00E76C4D" w:rsidRDefault="00E76C4D" w:rsidP="009D286F">
            <w:pPr>
              <w:widowControl/>
              <w:rPr>
                <w:rFonts w:ascii="宋体" w:hAnsi="宋体" w:cs="宋体" w:hint="eastAsia"/>
                <w:color w:val="000000"/>
                <w:kern w:val="0"/>
                <w:sz w:val="24"/>
              </w:rPr>
            </w:pPr>
            <w:r>
              <w:rPr>
                <w:rFonts w:ascii="宋体" w:hAnsi="宋体" w:cs="宋体" w:hint="eastAsia"/>
                <w:color w:val="000000"/>
                <w:kern w:val="0"/>
                <w:sz w:val="24"/>
              </w:rPr>
              <w:t>7.6cm*10.2cm</w:t>
            </w:r>
          </w:p>
          <w:p w:rsidR="00E76C4D" w:rsidRDefault="00E76C4D" w:rsidP="009D286F">
            <w:pPr>
              <w:widowControl/>
              <w:rPr>
                <w:rFonts w:ascii="宋体" w:hAnsi="宋体" w:cs="宋体"/>
                <w:color w:val="000000"/>
                <w:kern w:val="0"/>
                <w:sz w:val="24"/>
              </w:rPr>
            </w:pPr>
            <w:r>
              <w:rPr>
                <w:rFonts w:ascii="宋体" w:hAnsi="宋体" w:cs="宋体" w:hint="eastAsia"/>
                <w:color w:val="000000"/>
                <w:kern w:val="0"/>
                <w:sz w:val="24"/>
              </w:rPr>
              <w:t>(开放手术</w:t>
            </w:r>
            <w:r>
              <w:rPr>
                <w:rFonts w:ascii="宋体" w:hAnsi="宋体" w:cs="Calibri"/>
                <w:color w:val="000000"/>
                <w:kern w:val="0"/>
                <w:sz w:val="24"/>
              </w:rPr>
              <w:t>,</w:t>
            </w:r>
            <w:r>
              <w:rPr>
                <w:rFonts w:ascii="宋体" w:hAnsi="宋体" w:cs="宋体" w:hint="eastAsia"/>
                <w:color w:val="000000"/>
                <w:kern w:val="0"/>
                <w:sz w:val="24"/>
              </w:rPr>
              <w:t>可缝合，可电凝）</w:t>
            </w:r>
          </w:p>
        </w:tc>
        <w:tc>
          <w:tcPr>
            <w:tcW w:w="4961" w:type="dxa"/>
            <w:vMerge w:val="restart"/>
            <w:vAlign w:val="center"/>
          </w:tcPr>
          <w:p w:rsidR="00E76C4D" w:rsidRDefault="00E76C4D" w:rsidP="009D286F">
            <w:pPr>
              <w:widowControl/>
              <w:rPr>
                <w:rFonts w:ascii="宋体" w:hAnsi="宋体" w:cs="宋体"/>
                <w:b/>
                <w:color w:val="000000"/>
                <w:kern w:val="0"/>
                <w:sz w:val="24"/>
              </w:rPr>
            </w:pPr>
            <w:r>
              <w:rPr>
                <w:rFonts w:ascii="宋体" w:hAnsi="宋体" w:cs="宋体" w:hint="eastAsia"/>
                <w:b/>
                <w:color w:val="000000"/>
                <w:kern w:val="0"/>
                <w:sz w:val="24"/>
              </w:rPr>
              <w:t>1、应用范围：</w:t>
            </w:r>
          </w:p>
          <w:p w:rsidR="00E76C4D" w:rsidRDefault="00E76C4D" w:rsidP="009D286F">
            <w:pPr>
              <w:pStyle w:val="2"/>
              <w:spacing w:before="0"/>
              <w:ind w:firstLineChars="200" w:firstLine="480"/>
              <w:jc w:val="both"/>
              <w:rPr>
                <w:rFonts w:ascii="宋体" w:hAnsi="宋体" w:cs="宋体"/>
                <w:b w:val="0"/>
                <w:color w:val="000000"/>
                <w:sz w:val="24"/>
              </w:rPr>
            </w:pPr>
            <w:r>
              <w:rPr>
                <w:rFonts w:ascii="宋体" w:hAnsi="宋体" w:cs="宋体" w:hint="eastAsia"/>
                <w:b w:val="0"/>
                <w:color w:val="000000"/>
                <w:sz w:val="24"/>
              </w:rPr>
              <w:t>用于普外、神外、心胸、妇产、泌尿外科、耳鼻喉、口腔科等外科手术中。</w:t>
            </w:r>
          </w:p>
          <w:p w:rsidR="00E76C4D" w:rsidRPr="00E76C4D" w:rsidRDefault="00E76C4D" w:rsidP="00E76C4D">
            <w:pPr>
              <w:widowControl/>
              <w:rPr>
                <w:rFonts w:ascii="宋体" w:hAnsi="宋体" w:cs="宋体" w:hint="eastAsia"/>
                <w:b/>
                <w:color w:val="000000"/>
                <w:kern w:val="0"/>
                <w:sz w:val="24"/>
              </w:rPr>
            </w:pPr>
            <w:r w:rsidRPr="00E76C4D">
              <w:rPr>
                <w:rFonts w:ascii="宋体" w:hAnsi="宋体" w:cs="宋体" w:hint="eastAsia"/>
                <w:b/>
                <w:color w:val="000000"/>
                <w:kern w:val="0"/>
                <w:sz w:val="24"/>
              </w:rPr>
              <w:lastRenderedPageBreak/>
              <w:t>2、主要成份：</w:t>
            </w:r>
          </w:p>
          <w:p w:rsidR="00E76C4D" w:rsidRDefault="00E76C4D" w:rsidP="009D286F">
            <w:pPr>
              <w:widowControl/>
              <w:ind w:firstLineChars="300" w:firstLine="720"/>
              <w:rPr>
                <w:rFonts w:ascii="宋体" w:hAnsi="宋体" w:cs="宋体" w:hint="eastAsia"/>
                <w:color w:val="000000"/>
                <w:kern w:val="0"/>
                <w:sz w:val="24"/>
              </w:rPr>
            </w:pPr>
            <w:r>
              <w:rPr>
                <w:rFonts w:ascii="宋体" w:hAnsi="宋体" w:cs="宋体" w:hint="eastAsia"/>
                <w:color w:val="000000"/>
                <w:kern w:val="0"/>
                <w:sz w:val="24"/>
              </w:rPr>
              <w:t>纯植物提取物，再生氧化纤维素（ORC）；</w:t>
            </w:r>
          </w:p>
          <w:p w:rsidR="00E76C4D" w:rsidRDefault="00E76C4D" w:rsidP="009D286F">
            <w:pPr>
              <w:widowControl/>
              <w:rPr>
                <w:rFonts w:ascii="宋体" w:hAnsi="宋体" w:cs="宋体"/>
                <w:b/>
                <w:color w:val="000000"/>
                <w:kern w:val="0"/>
                <w:sz w:val="24"/>
              </w:rPr>
            </w:pPr>
            <w:r>
              <w:rPr>
                <w:rFonts w:ascii="宋体" w:hAnsi="宋体" w:cs="宋体" w:hint="eastAsia"/>
                <w:b/>
                <w:color w:val="000000"/>
                <w:kern w:val="0"/>
                <w:sz w:val="24"/>
              </w:rPr>
              <w:t>3、技术要求：</w:t>
            </w:r>
          </w:p>
          <w:p w:rsidR="00E76C4D" w:rsidRDefault="00E76C4D" w:rsidP="009D286F">
            <w:pPr>
              <w:widowControl/>
              <w:ind w:firstLineChars="200" w:firstLine="480"/>
              <w:rPr>
                <w:rFonts w:ascii="宋体" w:hAnsi="宋体" w:cs="宋体" w:hint="eastAsia"/>
                <w:color w:val="000000"/>
                <w:kern w:val="0"/>
                <w:sz w:val="24"/>
              </w:rPr>
            </w:pPr>
            <w:r>
              <w:rPr>
                <w:rFonts w:ascii="宋体" w:hAnsi="宋体" w:cs="宋体" w:hint="eastAsia"/>
                <w:color w:val="000000"/>
                <w:kern w:val="0"/>
                <w:sz w:val="24"/>
              </w:rPr>
              <w:t>（1）止血纱与血液发生反应后，会形成浅棕色或黑色的胶装块，可作为控制局部出血的止血辅助剂；</w:t>
            </w:r>
          </w:p>
          <w:p w:rsidR="00E76C4D" w:rsidRDefault="00E76C4D" w:rsidP="009D286F">
            <w:pPr>
              <w:widowControl/>
              <w:ind w:firstLineChars="200" w:firstLine="480"/>
              <w:rPr>
                <w:rFonts w:ascii="宋体" w:hAnsi="宋体" w:cs="宋体" w:hint="eastAsia"/>
                <w:color w:val="000000"/>
                <w:kern w:val="0"/>
                <w:sz w:val="24"/>
              </w:rPr>
            </w:pPr>
            <w:r>
              <w:rPr>
                <w:rFonts w:ascii="宋体" w:hAnsi="宋体" w:cs="宋体" w:hint="eastAsia"/>
                <w:color w:val="000000"/>
                <w:kern w:val="0"/>
                <w:sz w:val="24"/>
              </w:rPr>
              <w:t>（2）可被完全吸收、且无组织反映；</w:t>
            </w:r>
          </w:p>
          <w:p w:rsidR="00E76C4D" w:rsidRDefault="00E76C4D" w:rsidP="009D286F">
            <w:pPr>
              <w:widowControl/>
              <w:ind w:firstLineChars="200" w:firstLine="480"/>
              <w:rPr>
                <w:rFonts w:ascii="宋体" w:hAnsi="宋体" w:cs="宋体" w:hint="eastAsia"/>
                <w:color w:val="000000"/>
                <w:kern w:val="0"/>
                <w:sz w:val="24"/>
              </w:rPr>
            </w:pPr>
            <w:r>
              <w:rPr>
                <w:rFonts w:ascii="宋体" w:hAnsi="宋体" w:cs="宋体" w:hint="eastAsia"/>
                <w:color w:val="000000"/>
                <w:kern w:val="0"/>
                <w:sz w:val="24"/>
              </w:rPr>
              <w:t>（3）可广谱抗菌、有效抑菌；</w:t>
            </w:r>
          </w:p>
          <w:p w:rsidR="00E76C4D" w:rsidRDefault="00E76C4D" w:rsidP="009D286F">
            <w:pPr>
              <w:widowControl/>
              <w:ind w:firstLineChars="200" w:firstLine="480"/>
              <w:rPr>
                <w:rFonts w:ascii="宋体" w:hAnsi="宋体" w:cs="宋体" w:hint="eastAsia"/>
                <w:color w:val="000000"/>
                <w:kern w:val="0"/>
                <w:sz w:val="24"/>
              </w:rPr>
            </w:pPr>
            <w:r>
              <w:rPr>
                <w:rFonts w:ascii="宋体" w:hAnsi="宋体" w:cs="宋体" w:hint="eastAsia"/>
                <w:color w:val="000000"/>
                <w:kern w:val="0"/>
                <w:sz w:val="24"/>
              </w:rPr>
              <w:t>（4）能缝合、裁剪、包裹，随意卷曲；</w:t>
            </w:r>
          </w:p>
          <w:p w:rsidR="00E76C4D" w:rsidRDefault="00E76C4D" w:rsidP="009D286F">
            <w:pPr>
              <w:widowControl/>
              <w:ind w:firstLineChars="200" w:firstLine="480"/>
              <w:rPr>
                <w:rFonts w:ascii="宋体" w:hAnsi="宋体" w:cs="宋体"/>
                <w:color w:val="000000"/>
                <w:kern w:val="0"/>
                <w:sz w:val="24"/>
              </w:rPr>
            </w:pPr>
            <w:r>
              <w:rPr>
                <w:rFonts w:ascii="宋体" w:hAnsi="宋体" w:cs="宋体" w:hint="eastAsia"/>
                <w:color w:val="000000"/>
                <w:kern w:val="0"/>
                <w:sz w:val="24"/>
              </w:rPr>
              <w:t>（5）可直接在止血纱上电凝。</w:t>
            </w:r>
          </w:p>
        </w:tc>
      </w:tr>
      <w:tr w:rsidR="00E76C4D" w:rsidTr="009D286F">
        <w:trPr>
          <w:trHeight w:val="994"/>
        </w:trPr>
        <w:tc>
          <w:tcPr>
            <w:tcW w:w="724" w:type="dxa"/>
            <w:noWrap/>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lastRenderedPageBreak/>
              <w:t>2</w:t>
            </w:r>
          </w:p>
        </w:tc>
        <w:tc>
          <w:tcPr>
            <w:tcW w:w="2126" w:type="dxa"/>
            <w:vAlign w:val="center"/>
          </w:tcPr>
          <w:p w:rsidR="00E76C4D" w:rsidRDefault="00E76C4D" w:rsidP="009D286F">
            <w:pPr>
              <w:widowControl/>
              <w:rPr>
                <w:rFonts w:ascii="宋体" w:hAnsi="宋体" w:cs="宋体" w:hint="eastAsia"/>
                <w:color w:val="000000"/>
                <w:kern w:val="0"/>
                <w:sz w:val="24"/>
              </w:rPr>
            </w:pPr>
            <w:r>
              <w:rPr>
                <w:rFonts w:ascii="宋体" w:hAnsi="宋体" w:cs="宋体" w:hint="eastAsia"/>
                <w:color w:val="000000"/>
                <w:kern w:val="0"/>
                <w:sz w:val="24"/>
              </w:rPr>
              <w:t>2.5cm*5.1cm</w:t>
            </w:r>
          </w:p>
          <w:p w:rsidR="00E76C4D" w:rsidRDefault="00E76C4D" w:rsidP="009D286F">
            <w:pPr>
              <w:widowControl/>
              <w:rPr>
                <w:rFonts w:ascii="宋体" w:hAnsi="宋体" w:cs="宋体"/>
                <w:color w:val="000000"/>
                <w:kern w:val="0"/>
                <w:sz w:val="24"/>
              </w:rPr>
            </w:pPr>
            <w:r>
              <w:rPr>
                <w:rFonts w:ascii="宋体" w:hAnsi="宋体" w:cs="宋体" w:hint="eastAsia"/>
                <w:color w:val="000000"/>
                <w:kern w:val="0"/>
                <w:sz w:val="24"/>
              </w:rPr>
              <w:t>（开放手术）</w:t>
            </w:r>
          </w:p>
        </w:tc>
        <w:tc>
          <w:tcPr>
            <w:tcW w:w="4961" w:type="dxa"/>
            <w:vMerge/>
            <w:vAlign w:val="center"/>
          </w:tcPr>
          <w:p w:rsidR="00E76C4D" w:rsidRDefault="00E76C4D" w:rsidP="009D286F">
            <w:pPr>
              <w:widowControl/>
              <w:jc w:val="left"/>
              <w:rPr>
                <w:rFonts w:ascii="宋体" w:hAnsi="宋体" w:cs="宋体"/>
                <w:color w:val="000000"/>
                <w:kern w:val="0"/>
                <w:sz w:val="24"/>
              </w:rPr>
            </w:pPr>
          </w:p>
        </w:tc>
      </w:tr>
      <w:tr w:rsidR="00E76C4D" w:rsidTr="009D286F">
        <w:trPr>
          <w:trHeight w:val="994"/>
        </w:trPr>
        <w:tc>
          <w:tcPr>
            <w:tcW w:w="724" w:type="dxa"/>
            <w:noWrap/>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lastRenderedPageBreak/>
              <w:t>3</w:t>
            </w:r>
          </w:p>
        </w:tc>
        <w:tc>
          <w:tcPr>
            <w:tcW w:w="2126" w:type="dxa"/>
            <w:vAlign w:val="center"/>
          </w:tcPr>
          <w:p w:rsidR="00E76C4D" w:rsidRDefault="00E76C4D" w:rsidP="009D286F">
            <w:pPr>
              <w:widowControl/>
              <w:rPr>
                <w:rFonts w:ascii="宋体" w:hAnsi="宋体" w:cs="宋体" w:hint="eastAsia"/>
                <w:color w:val="000000"/>
                <w:kern w:val="0"/>
                <w:sz w:val="24"/>
              </w:rPr>
            </w:pPr>
            <w:r>
              <w:rPr>
                <w:rFonts w:ascii="宋体" w:hAnsi="宋体" w:cs="宋体" w:hint="eastAsia"/>
                <w:color w:val="000000"/>
                <w:kern w:val="0"/>
                <w:sz w:val="24"/>
              </w:rPr>
              <w:t>5.1cm*10.2cm</w:t>
            </w:r>
          </w:p>
          <w:p w:rsidR="00E76C4D" w:rsidRDefault="00E76C4D" w:rsidP="009D286F">
            <w:pPr>
              <w:widowControl/>
              <w:rPr>
                <w:rFonts w:ascii="宋体" w:hAnsi="宋体" w:cs="宋体"/>
                <w:color w:val="000000"/>
                <w:kern w:val="0"/>
                <w:sz w:val="24"/>
              </w:rPr>
            </w:pPr>
            <w:r>
              <w:rPr>
                <w:rFonts w:ascii="宋体" w:hAnsi="宋体" w:cs="宋体" w:hint="eastAsia"/>
                <w:color w:val="000000"/>
                <w:kern w:val="0"/>
                <w:sz w:val="24"/>
              </w:rPr>
              <w:t>（开放手术）</w:t>
            </w:r>
          </w:p>
        </w:tc>
        <w:tc>
          <w:tcPr>
            <w:tcW w:w="4961" w:type="dxa"/>
            <w:vMerge/>
            <w:vAlign w:val="center"/>
          </w:tcPr>
          <w:p w:rsidR="00E76C4D" w:rsidRDefault="00E76C4D" w:rsidP="009D286F">
            <w:pPr>
              <w:widowControl/>
              <w:jc w:val="left"/>
              <w:rPr>
                <w:rFonts w:ascii="宋体" w:hAnsi="宋体" w:cs="宋体"/>
                <w:color w:val="000000"/>
                <w:kern w:val="0"/>
                <w:sz w:val="24"/>
              </w:rPr>
            </w:pPr>
          </w:p>
        </w:tc>
      </w:tr>
      <w:tr w:rsidR="00E76C4D" w:rsidTr="009D286F">
        <w:trPr>
          <w:trHeight w:val="995"/>
        </w:trPr>
        <w:tc>
          <w:tcPr>
            <w:tcW w:w="724" w:type="dxa"/>
            <w:noWrap/>
            <w:vAlign w:val="center"/>
          </w:tcPr>
          <w:p w:rsidR="00E76C4D" w:rsidRDefault="00E76C4D" w:rsidP="009D286F">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2126" w:type="dxa"/>
            <w:vAlign w:val="center"/>
          </w:tcPr>
          <w:p w:rsidR="00E76C4D" w:rsidRDefault="00E76C4D" w:rsidP="009D286F">
            <w:pPr>
              <w:widowControl/>
              <w:rPr>
                <w:rFonts w:ascii="宋体" w:hAnsi="宋体" w:cs="宋体" w:hint="eastAsia"/>
                <w:color w:val="000000"/>
                <w:kern w:val="0"/>
                <w:sz w:val="24"/>
              </w:rPr>
            </w:pPr>
            <w:r>
              <w:rPr>
                <w:rFonts w:ascii="宋体" w:hAnsi="宋体" w:cs="宋体" w:hint="eastAsia"/>
                <w:color w:val="000000"/>
                <w:kern w:val="0"/>
                <w:sz w:val="24"/>
              </w:rPr>
              <w:t>2.5cm*5.1cm</w:t>
            </w:r>
          </w:p>
          <w:p w:rsidR="00E76C4D" w:rsidRDefault="00E76C4D" w:rsidP="009D286F">
            <w:pPr>
              <w:widowControl/>
              <w:rPr>
                <w:rFonts w:ascii="宋体" w:hAnsi="宋体" w:cs="宋体"/>
                <w:color w:val="000000"/>
                <w:kern w:val="0"/>
                <w:sz w:val="24"/>
              </w:rPr>
            </w:pPr>
            <w:r>
              <w:rPr>
                <w:rFonts w:ascii="宋体" w:hAnsi="宋体" w:cs="宋体" w:hint="eastAsia"/>
                <w:color w:val="000000"/>
                <w:kern w:val="0"/>
                <w:sz w:val="24"/>
              </w:rPr>
              <w:t>(腔镜手术</w:t>
            </w:r>
            <w:r>
              <w:rPr>
                <w:rFonts w:ascii="宋体" w:hAnsi="宋体" w:cs="Calibri"/>
                <w:color w:val="000000"/>
                <w:kern w:val="0"/>
                <w:sz w:val="24"/>
              </w:rPr>
              <w:t>)</w:t>
            </w:r>
          </w:p>
        </w:tc>
        <w:tc>
          <w:tcPr>
            <w:tcW w:w="4961" w:type="dxa"/>
            <w:vMerge/>
            <w:vAlign w:val="center"/>
          </w:tcPr>
          <w:p w:rsidR="00E76C4D" w:rsidRDefault="00E76C4D" w:rsidP="009D286F">
            <w:pPr>
              <w:widowControl/>
              <w:jc w:val="left"/>
              <w:rPr>
                <w:rFonts w:ascii="宋体" w:hAnsi="宋体" w:cs="宋体"/>
                <w:color w:val="000000"/>
                <w:kern w:val="0"/>
                <w:sz w:val="24"/>
              </w:rPr>
            </w:pPr>
          </w:p>
        </w:tc>
      </w:tr>
    </w:tbl>
    <w:p w:rsidR="00820170" w:rsidRDefault="00820170"/>
    <w:sectPr w:rsidR="00820170" w:rsidSect="0082017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隶书">
    <w:altName w:val="Malgun Gothic Semilight"/>
    <w:charset w:val="86"/>
    <w:family w:val="modern"/>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Optima">
    <w:altName w:val="Arial"/>
    <w:charset w:val="00"/>
    <w:family w:val="swiss"/>
    <w:pitch w:val="default"/>
    <w:sig w:usb0="00000003" w:usb1="00000000" w:usb2="00000000" w:usb3="00000000" w:csb0="00000001" w:csb1="00000000"/>
  </w:font>
  <w:font w:name="Arial Narrow">
    <w:altName w:val="Arial"/>
    <w:charset w:val="00"/>
    <w:family w:val="swiss"/>
    <w:pitch w:val="default"/>
    <w:sig w:usb0="00000287" w:usb1="00000800" w:usb2="00000000" w:usb3="00000000" w:csb0="0000009F" w:csb1="00000000"/>
  </w:font>
  <w:font w:name="ˎ̥">
    <w:altName w:val="Times New Roman"/>
    <w:charset w:val="00"/>
    <w:family w:val="roman"/>
    <w:pitch w:val="default"/>
    <w:sig w:usb0="00000000" w:usb1="00000000" w:usb2="0000000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4"/>
      <w:numFmt w:val="japaneseCounting"/>
      <w:lvlText w:val="第%1章"/>
      <w:lvlJc w:val="left"/>
      <w:pPr>
        <w:tabs>
          <w:tab w:val="num" w:pos="3180"/>
        </w:tabs>
        <w:ind w:left="3180" w:hanging="19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5"/>
    <w:multiLevelType w:val="multilevel"/>
    <w:tmpl w:val="00000015"/>
    <w:lvl w:ilvl="0">
      <w:start w:val="1"/>
      <w:numFmt w:val="decimal"/>
      <w:lvlText w:val="%1."/>
      <w:lvlJc w:val="left"/>
      <w:pPr>
        <w:tabs>
          <w:tab w:val="num" w:pos="362"/>
        </w:tabs>
        <w:ind w:left="362" w:hanging="360"/>
      </w:pPr>
      <w:rPr>
        <w:rFonts w:ascii="Times New Roman" w:hint="default"/>
        <w:b/>
      </w:rPr>
    </w:lvl>
    <w:lvl w:ilvl="1">
      <w:start w:val="1"/>
      <w:numFmt w:val="lowerLetter"/>
      <w:lvlText w:val="%2)"/>
      <w:lvlJc w:val="left"/>
      <w:pPr>
        <w:tabs>
          <w:tab w:val="num" w:pos="842"/>
        </w:tabs>
        <w:ind w:left="842" w:hanging="420"/>
      </w:pPr>
    </w:lvl>
    <w:lvl w:ilvl="2">
      <w:start w:val="1"/>
      <w:numFmt w:val="lowerRoman"/>
      <w:lvlText w:val="%3."/>
      <w:lvlJc w:val="right"/>
      <w:pPr>
        <w:tabs>
          <w:tab w:val="num" w:pos="1262"/>
        </w:tabs>
        <w:ind w:left="1262" w:hanging="420"/>
      </w:pPr>
    </w:lvl>
    <w:lvl w:ilvl="3">
      <w:start w:val="1"/>
      <w:numFmt w:val="decimal"/>
      <w:lvlText w:val="%4."/>
      <w:lvlJc w:val="left"/>
      <w:pPr>
        <w:tabs>
          <w:tab w:val="num" w:pos="1682"/>
        </w:tabs>
        <w:ind w:left="1682" w:hanging="420"/>
      </w:pPr>
    </w:lvl>
    <w:lvl w:ilvl="4">
      <w:start w:val="1"/>
      <w:numFmt w:val="lowerLetter"/>
      <w:lvlText w:val="%5)"/>
      <w:lvlJc w:val="left"/>
      <w:pPr>
        <w:tabs>
          <w:tab w:val="num" w:pos="2102"/>
        </w:tabs>
        <w:ind w:left="2102" w:hanging="420"/>
      </w:pPr>
    </w:lvl>
    <w:lvl w:ilvl="5">
      <w:start w:val="1"/>
      <w:numFmt w:val="lowerRoman"/>
      <w:lvlText w:val="%6."/>
      <w:lvlJc w:val="right"/>
      <w:pPr>
        <w:tabs>
          <w:tab w:val="num" w:pos="2522"/>
        </w:tabs>
        <w:ind w:left="2522" w:hanging="420"/>
      </w:pPr>
    </w:lvl>
    <w:lvl w:ilvl="6">
      <w:start w:val="1"/>
      <w:numFmt w:val="decimal"/>
      <w:lvlText w:val="%7."/>
      <w:lvlJc w:val="left"/>
      <w:pPr>
        <w:tabs>
          <w:tab w:val="num" w:pos="2942"/>
        </w:tabs>
        <w:ind w:left="2942" w:hanging="420"/>
      </w:pPr>
    </w:lvl>
    <w:lvl w:ilvl="7">
      <w:start w:val="1"/>
      <w:numFmt w:val="lowerLetter"/>
      <w:lvlText w:val="%8)"/>
      <w:lvlJc w:val="left"/>
      <w:pPr>
        <w:tabs>
          <w:tab w:val="num" w:pos="3362"/>
        </w:tabs>
        <w:ind w:left="3362" w:hanging="420"/>
      </w:pPr>
    </w:lvl>
    <w:lvl w:ilvl="8">
      <w:start w:val="1"/>
      <w:numFmt w:val="lowerRoman"/>
      <w:lvlText w:val="%9."/>
      <w:lvlJc w:val="right"/>
      <w:pPr>
        <w:tabs>
          <w:tab w:val="num" w:pos="3782"/>
        </w:tabs>
        <w:ind w:left="3782" w:hanging="420"/>
      </w:pPr>
    </w:lvl>
  </w:abstractNum>
  <w:abstractNum w:abstractNumId="2">
    <w:nsid w:val="20C970AB"/>
    <w:multiLevelType w:val="multilevel"/>
    <w:tmpl w:val="20C970AB"/>
    <w:lvl w:ilvl="0">
      <w:start w:val="19"/>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D146676"/>
    <w:multiLevelType w:val="multilevel"/>
    <w:tmpl w:val="3D14667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1086"/>
        </w:tabs>
        <w:ind w:left="1086" w:hanging="108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450"/>
        </w:tabs>
        <w:ind w:left="1450" w:hanging="144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814"/>
        </w:tabs>
        <w:ind w:left="1814" w:hanging="1800"/>
      </w:pPr>
      <w:rPr>
        <w:rFonts w:hint="default"/>
      </w:rPr>
    </w:lvl>
    <w:lvl w:ilvl="8">
      <w:start w:val="1"/>
      <w:numFmt w:val="decimal"/>
      <w:lvlText w:val="%1.%2.%3.%4.%5.%6.%7.%8.%9"/>
      <w:lvlJc w:val="left"/>
      <w:pPr>
        <w:tabs>
          <w:tab w:val="num" w:pos="1816"/>
        </w:tabs>
        <w:ind w:left="1816" w:hanging="1800"/>
      </w:pPr>
      <w:rPr>
        <w:rFonts w:hint="default"/>
      </w:rPr>
    </w:lvl>
  </w:abstractNum>
  <w:abstractNum w:abstractNumId="4">
    <w:nsid w:val="6D662B75"/>
    <w:multiLevelType w:val="multilevel"/>
    <w:tmpl w:val="6D662B7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6C4D"/>
    <w:rsid w:val="00820170"/>
    <w:rsid w:val="00E76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HTML Definition" w:uiPriority="0"/>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76C4D"/>
    <w:pPr>
      <w:widowControl w:val="0"/>
      <w:jc w:val="both"/>
    </w:pPr>
    <w:rPr>
      <w:rFonts w:ascii="Calibri" w:eastAsia="宋体" w:hAnsi="Calibri" w:cs="Times New Roman"/>
      <w:szCs w:val="24"/>
    </w:rPr>
  </w:style>
  <w:style w:type="paragraph" w:styleId="1">
    <w:name w:val="heading 1"/>
    <w:basedOn w:val="Default"/>
    <w:next w:val="Default"/>
    <w:link w:val="1Char1"/>
    <w:qFormat/>
    <w:rsid w:val="00E76C4D"/>
    <w:pPr>
      <w:spacing w:before="340" w:after="331"/>
      <w:jc w:val="center"/>
      <w:outlineLvl w:val="0"/>
    </w:pPr>
    <w:rPr>
      <w:rFonts w:eastAsia="宋体"/>
      <w:b/>
      <w:sz w:val="32"/>
      <w:szCs w:val="24"/>
    </w:rPr>
  </w:style>
  <w:style w:type="paragraph" w:styleId="2">
    <w:name w:val="heading 2"/>
    <w:basedOn w:val="a"/>
    <w:next w:val="a"/>
    <w:link w:val="2Char1"/>
    <w:qFormat/>
    <w:rsid w:val="00E76C4D"/>
    <w:pPr>
      <w:spacing w:before="240"/>
      <w:jc w:val="center"/>
      <w:outlineLvl w:val="1"/>
    </w:pPr>
    <w:rPr>
      <w:rFonts w:ascii="黑体"/>
      <w:b/>
      <w:kern w:val="0"/>
      <w:sz w:val="28"/>
    </w:rPr>
  </w:style>
  <w:style w:type="paragraph" w:styleId="3">
    <w:name w:val="heading 3"/>
    <w:basedOn w:val="a"/>
    <w:next w:val="a"/>
    <w:link w:val="3Char"/>
    <w:qFormat/>
    <w:rsid w:val="00E76C4D"/>
    <w:pPr>
      <w:keepNext/>
      <w:keepLines/>
      <w:spacing w:before="260" w:after="260" w:line="413" w:lineRule="auto"/>
      <w:outlineLvl w:val="2"/>
    </w:pPr>
    <w:rPr>
      <w:b/>
      <w:bCs/>
      <w:sz w:val="32"/>
      <w:szCs w:val="32"/>
    </w:rPr>
  </w:style>
  <w:style w:type="paragraph" w:styleId="4">
    <w:name w:val="heading 4"/>
    <w:basedOn w:val="a"/>
    <w:next w:val="a"/>
    <w:link w:val="4Char"/>
    <w:qFormat/>
    <w:rsid w:val="00E76C4D"/>
    <w:pPr>
      <w:keepNext/>
      <w:spacing w:line="900" w:lineRule="exact"/>
      <w:jc w:val="center"/>
      <w:outlineLvl w:val="3"/>
    </w:pPr>
    <w:rPr>
      <w:b/>
      <w:bCs/>
      <w:sz w:val="48"/>
    </w:rPr>
  </w:style>
  <w:style w:type="paragraph" w:styleId="5">
    <w:name w:val="heading 5"/>
    <w:basedOn w:val="a"/>
    <w:next w:val="a"/>
    <w:link w:val="5Char"/>
    <w:qFormat/>
    <w:rsid w:val="00E76C4D"/>
    <w:pPr>
      <w:keepLines/>
      <w:widowControl/>
      <w:spacing w:before="240" w:after="60"/>
      <w:outlineLvl w:val="4"/>
    </w:pPr>
    <w:rPr>
      <w:rFonts w:ascii="Arial" w:hAnsi="Arial"/>
      <w:kern w:val="0"/>
      <w:sz w:val="22"/>
      <w:szCs w:val="20"/>
      <w:lang w:val="fr-FR" w:eastAsia="fr-FR"/>
    </w:rPr>
  </w:style>
  <w:style w:type="paragraph" w:styleId="6">
    <w:name w:val="heading 6"/>
    <w:basedOn w:val="a"/>
    <w:next w:val="a"/>
    <w:link w:val="6Char"/>
    <w:qFormat/>
    <w:rsid w:val="00E76C4D"/>
    <w:pPr>
      <w:keepLines/>
      <w:widowControl/>
      <w:spacing w:before="240" w:after="60"/>
      <w:outlineLvl w:val="5"/>
    </w:pPr>
    <w:rPr>
      <w:rFonts w:ascii="Arial" w:hAnsi="Arial"/>
      <w:i/>
      <w:kern w:val="0"/>
      <w:sz w:val="22"/>
      <w:szCs w:val="20"/>
      <w:lang w:val="fr-FR" w:eastAsia="fr-FR"/>
    </w:rPr>
  </w:style>
  <w:style w:type="paragraph" w:styleId="7">
    <w:name w:val="heading 7"/>
    <w:basedOn w:val="a"/>
    <w:next w:val="a"/>
    <w:link w:val="7Char"/>
    <w:qFormat/>
    <w:rsid w:val="00E76C4D"/>
    <w:pPr>
      <w:keepLines/>
      <w:widowControl/>
      <w:spacing w:before="240" w:after="60"/>
      <w:outlineLvl w:val="6"/>
    </w:pPr>
    <w:rPr>
      <w:rFonts w:ascii="Arial" w:hAnsi="Arial"/>
      <w:kern w:val="0"/>
      <w:sz w:val="24"/>
      <w:szCs w:val="20"/>
      <w:lang w:val="fr-FR" w:eastAsia="fr-FR"/>
    </w:rPr>
  </w:style>
  <w:style w:type="paragraph" w:styleId="8">
    <w:name w:val="heading 8"/>
    <w:basedOn w:val="a"/>
    <w:next w:val="a"/>
    <w:link w:val="8Char"/>
    <w:qFormat/>
    <w:rsid w:val="00E76C4D"/>
    <w:pPr>
      <w:keepLines/>
      <w:widowControl/>
      <w:spacing w:before="240" w:after="60"/>
      <w:outlineLvl w:val="7"/>
    </w:pPr>
    <w:rPr>
      <w:rFonts w:ascii="Arial" w:hAnsi="Arial"/>
      <w:i/>
      <w:kern w:val="0"/>
      <w:sz w:val="24"/>
      <w:szCs w:val="20"/>
      <w:lang w:val="fr-FR" w:eastAsia="fr-FR"/>
    </w:rPr>
  </w:style>
  <w:style w:type="paragraph" w:styleId="9">
    <w:name w:val="heading 9"/>
    <w:basedOn w:val="a"/>
    <w:next w:val="a"/>
    <w:link w:val="9Char"/>
    <w:qFormat/>
    <w:rsid w:val="00E76C4D"/>
    <w:pPr>
      <w:keepLines/>
      <w:widowControl/>
      <w:spacing w:before="240" w:after="60"/>
      <w:outlineLvl w:val="8"/>
    </w:pPr>
    <w:rPr>
      <w:rFonts w:ascii="Arial" w:hAnsi="Arial"/>
      <w:b/>
      <w:i/>
      <w:kern w:val="0"/>
      <w:sz w:val="18"/>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76C4D"/>
    <w:rPr>
      <w:rFonts w:ascii="Calibri" w:eastAsia="宋体" w:hAnsi="Calibri" w:cs="Times New Roman"/>
      <w:b/>
      <w:bCs/>
      <w:kern w:val="44"/>
      <w:sz w:val="44"/>
      <w:szCs w:val="44"/>
    </w:rPr>
  </w:style>
  <w:style w:type="character" w:customStyle="1" w:styleId="2Char">
    <w:name w:val="标题 2 Char"/>
    <w:basedOn w:val="a0"/>
    <w:link w:val="2"/>
    <w:rsid w:val="00E76C4D"/>
    <w:rPr>
      <w:rFonts w:asciiTheme="majorHAnsi" w:eastAsiaTheme="majorEastAsia" w:hAnsiTheme="majorHAnsi" w:cstheme="majorBidi"/>
      <w:b/>
      <w:bCs/>
      <w:sz w:val="32"/>
      <w:szCs w:val="32"/>
    </w:rPr>
  </w:style>
  <w:style w:type="character" w:customStyle="1" w:styleId="3Char">
    <w:name w:val="标题 3 Char"/>
    <w:basedOn w:val="a0"/>
    <w:link w:val="3"/>
    <w:rsid w:val="00E76C4D"/>
    <w:rPr>
      <w:rFonts w:ascii="Calibri" w:eastAsia="宋体" w:hAnsi="Calibri" w:cs="Times New Roman"/>
      <w:b/>
      <w:bCs/>
      <w:sz w:val="32"/>
      <w:szCs w:val="32"/>
    </w:rPr>
  </w:style>
  <w:style w:type="character" w:customStyle="1" w:styleId="4Char">
    <w:name w:val="标题 4 Char"/>
    <w:basedOn w:val="a0"/>
    <w:link w:val="4"/>
    <w:rsid w:val="00E76C4D"/>
    <w:rPr>
      <w:rFonts w:ascii="Calibri" w:eastAsia="宋体" w:hAnsi="Calibri" w:cs="Times New Roman"/>
      <w:b/>
      <w:bCs/>
      <w:sz w:val="48"/>
      <w:szCs w:val="24"/>
    </w:rPr>
  </w:style>
  <w:style w:type="character" w:customStyle="1" w:styleId="5Char">
    <w:name w:val="标题 5 Char"/>
    <w:basedOn w:val="a0"/>
    <w:link w:val="5"/>
    <w:rsid w:val="00E76C4D"/>
    <w:rPr>
      <w:rFonts w:ascii="Arial" w:eastAsia="宋体" w:hAnsi="Arial" w:cs="Times New Roman"/>
      <w:kern w:val="0"/>
      <w:sz w:val="22"/>
      <w:szCs w:val="20"/>
      <w:lang w:val="fr-FR" w:eastAsia="fr-FR"/>
    </w:rPr>
  </w:style>
  <w:style w:type="character" w:customStyle="1" w:styleId="6Char">
    <w:name w:val="标题 6 Char"/>
    <w:basedOn w:val="a0"/>
    <w:link w:val="6"/>
    <w:rsid w:val="00E76C4D"/>
    <w:rPr>
      <w:rFonts w:ascii="Arial" w:eastAsia="宋体" w:hAnsi="Arial" w:cs="Times New Roman"/>
      <w:i/>
      <w:kern w:val="0"/>
      <w:sz w:val="22"/>
      <w:szCs w:val="20"/>
      <w:lang w:val="fr-FR" w:eastAsia="fr-FR"/>
    </w:rPr>
  </w:style>
  <w:style w:type="character" w:customStyle="1" w:styleId="7Char">
    <w:name w:val="标题 7 Char"/>
    <w:basedOn w:val="a0"/>
    <w:link w:val="7"/>
    <w:rsid w:val="00E76C4D"/>
    <w:rPr>
      <w:rFonts w:ascii="Arial" w:eastAsia="宋体" w:hAnsi="Arial" w:cs="Times New Roman"/>
      <w:kern w:val="0"/>
      <w:sz w:val="24"/>
      <w:szCs w:val="20"/>
      <w:lang w:val="fr-FR" w:eastAsia="fr-FR"/>
    </w:rPr>
  </w:style>
  <w:style w:type="character" w:customStyle="1" w:styleId="8Char">
    <w:name w:val="标题 8 Char"/>
    <w:basedOn w:val="a0"/>
    <w:link w:val="8"/>
    <w:rsid w:val="00E76C4D"/>
    <w:rPr>
      <w:rFonts w:ascii="Arial" w:eastAsia="宋体" w:hAnsi="Arial" w:cs="Times New Roman"/>
      <w:i/>
      <w:kern w:val="0"/>
      <w:sz w:val="24"/>
      <w:szCs w:val="20"/>
      <w:lang w:val="fr-FR" w:eastAsia="fr-FR"/>
    </w:rPr>
  </w:style>
  <w:style w:type="character" w:customStyle="1" w:styleId="9Char">
    <w:name w:val="标题 9 Char"/>
    <w:basedOn w:val="a0"/>
    <w:link w:val="9"/>
    <w:rsid w:val="00E76C4D"/>
    <w:rPr>
      <w:rFonts w:ascii="Arial" w:eastAsia="宋体" w:hAnsi="Arial" w:cs="Times New Roman"/>
      <w:b/>
      <w:i/>
      <w:kern w:val="0"/>
      <w:sz w:val="18"/>
      <w:szCs w:val="20"/>
      <w:lang w:val="fr-FR" w:eastAsia="fr-FR"/>
    </w:rPr>
  </w:style>
  <w:style w:type="character" w:customStyle="1" w:styleId="Char">
    <w:name w:val="页眉 Char"/>
    <w:rsid w:val="00E76C4D"/>
    <w:rPr>
      <w:rFonts w:ascii="Times New Roman" w:eastAsia="宋体" w:hAnsi="Times New Roman" w:cs="Times New Roman"/>
      <w:sz w:val="18"/>
      <w:szCs w:val="18"/>
    </w:rPr>
  </w:style>
  <w:style w:type="character" w:customStyle="1" w:styleId="2Char0">
    <w:name w:val="正文文本 2 Char"/>
    <w:rsid w:val="00E76C4D"/>
    <w:rPr>
      <w:rFonts w:ascii="宋体" w:eastAsia="宋体" w:hAnsi="Times New Roman" w:cs="Times New Roman"/>
      <w:sz w:val="28"/>
      <w:szCs w:val="24"/>
    </w:rPr>
  </w:style>
  <w:style w:type="character" w:customStyle="1" w:styleId="Char0">
    <w:name w:val="纯文本 Char"/>
    <w:aliases w:val="标题1 Char1,普通文字 Char Char Char Char Char Char Char Char Char Char Char,普通文字 Char Char Char Char Char Char Char Char Char Char1,普通文字 Char Char Char Char Char Char Char Char Char Char Char Char Char Char Char Char Char C Char"/>
    <w:rsid w:val="00E76C4D"/>
    <w:rPr>
      <w:rFonts w:ascii="宋体" w:eastAsia="宋体" w:hAnsi="Courier New" w:cs="Times New Roman"/>
      <w:szCs w:val="20"/>
    </w:rPr>
  </w:style>
  <w:style w:type="character" w:customStyle="1" w:styleId="shorttext1">
    <w:name w:val="short_text1"/>
    <w:rsid w:val="00E76C4D"/>
    <w:rPr>
      <w:sz w:val="29"/>
      <w:szCs w:val="29"/>
    </w:rPr>
  </w:style>
  <w:style w:type="character" w:customStyle="1" w:styleId="1Char1">
    <w:name w:val="标题 1 Char1"/>
    <w:link w:val="1"/>
    <w:rsid w:val="00E76C4D"/>
    <w:rPr>
      <w:rFonts w:ascii="黑体" w:eastAsia="宋体" w:hAnsi="Calibri" w:cs="Times New Roman"/>
      <w:b/>
      <w:kern w:val="0"/>
      <w:sz w:val="32"/>
      <w:szCs w:val="24"/>
    </w:rPr>
  </w:style>
  <w:style w:type="character" w:customStyle="1" w:styleId="Char1">
    <w:name w:val="日期 Char"/>
    <w:rsid w:val="00E76C4D"/>
    <w:rPr>
      <w:rFonts w:ascii="Times New Roman" w:eastAsia="宋体" w:hAnsi="Times New Roman" w:cs="Times New Roman"/>
      <w:sz w:val="24"/>
      <w:szCs w:val="20"/>
    </w:rPr>
  </w:style>
  <w:style w:type="character" w:customStyle="1" w:styleId="CharCharCharCharCharCharCharCharCharCharChar">
    <w:name w:val="Char Char Char Char Char Char Char Char Char Char Char"/>
    <w:link w:val="CharCharCharCharCharCharCharCharCharChar"/>
    <w:rsid w:val="00E76C4D"/>
    <w:rPr>
      <w:rFonts w:ascii="Tahoma" w:eastAsia="楷体_GB2312" w:hAnsi="Tahoma"/>
      <w:spacing w:val="10"/>
      <w:sz w:val="24"/>
    </w:rPr>
  </w:style>
  <w:style w:type="character" w:customStyle="1" w:styleId="3Char0">
    <w:name w:val="正文文本 3 Char"/>
    <w:rsid w:val="00E76C4D"/>
    <w:rPr>
      <w:rFonts w:ascii="Times New Roman" w:eastAsia="宋体" w:hAnsi="Times New Roman" w:cs="Times New Roman"/>
      <w:sz w:val="48"/>
      <w:szCs w:val="24"/>
    </w:rPr>
  </w:style>
  <w:style w:type="character" w:customStyle="1" w:styleId="CharCharChar">
    <w:name w:val=" Char Char Char"/>
    <w:rsid w:val="00E76C4D"/>
    <w:rPr>
      <w:rFonts w:ascii="宋体" w:eastAsia="宋体" w:hAnsi="Courier New"/>
      <w:kern w:val="2"/>
      <w:sz w:val="24"/>
      <w:szCs w:val="24"/>
      <w:lang w:val="en-US" w:eastAsia="zh-CN" w:bidi="ar-SA"/>
    </w:rPr>
  </w:style>
  <w:style w:type="character" w:customStyle="1" w:styleId="Char10">
    <w:name w:val="页脚 Char1"/>
    <w:link w:val="a3"/>
    <w:rsid w:val="00E76C4D"/>
    <w:rPr>
      <w:rFonts w:eastAsia="宋体"/>
      <w:sz w:val="18"/>
      <w:szCs w:val="18"/>
    </w:rPr>
  </w:style>
  <w:style w:type="character" w:customStyle="1" w:styleId="4CharCharCharChar">
    <w:name w:val="标题 4 Char Char Char Char"/>
    <w:rsid w:val="00E76C4D"/>
    <w:rPr>
      <w:rFonts w:ascii="Arial" w:eastAsia="黑体" w:hAnsi="Arial"/>
      <w:b/>
      <w:bCs/>
      <w:kern w:val="2"/>
      <w:sz w:val="28"/>
      <w:szCs w:val="28"/>
      <w:lang w:val="en-US" w:eastAsia="zh-CN" w:bidi="ar-SA"/>
    </w:rPr>
  </w:style>
  <w:style w:type="character" w:customStyle="1" w:styleId="Char2">
    <w:name w:val="页脚 Char"/>
    <w:aliases w:val="fo Char,footer odd Char,odd Char,footer Final Char,fo1 Char,footer odd1 Char,odd1 Char,footer Final1 Char,1page sec3 Char1,Footer-Even Char"/>
    <w:uiPriority w:val="99"/>
    <w:rsid w:val="00E76C4D"/>
    <w:rPr>
      <w:rFonts w:ascii="Times New Roman" w:eastAsia="宋体" w:hAnsi="Times New Roman" w:cs="Times New Roman"/>
      <w:sz w:val="18"/>
      <w:szCs w:val="20"/>
    </w:rPr>
  </w:style>
  <w:style w:type="character" w:styleId="a4">
    <w:name w:val="Strong"/>
    <w:qFormat/>
    <w:rsid w:val="00E76C4D"/>
    <w:rPr>
      <w:b/>
      <w:bCs/>
    </w:rPr>
  </w:style>
  <w:style w:type="character" w:styleId="a5">
    <w:name w:val="page number"/>
    <w:basedOn w:val="a0"/>
    <w:rsid w:val="00E76C4D"/>
  </w:style>
  <w:style w:type="character" w:styleId="HTML">
    <w:name w:val="HTML Definition"/>
    <w:rsid w:val="00E76C4D"/>
    <w:rPr>
      <w:i/>
      <w:iCs/>
    </w:rPr>
  </w:style>
  <w:style w:type="character" w:styleId="a6">
    <w:name w:val="Emphasis"/>
    <w:qFormat/>
    <w:rsid w:val="00E76C4D"/>
    <w:rPr>
      <w:i/>
      <w:iCs/>
    </w:rPr>
  </w:style>
  <w:style w:type="character" w:styleId="a7">
    <w:name w:val="FollowedHyperlink"/>
    <w:rsid w:val="00E76C4D"/>
    <w:rPr>
      <w:color w:val="800080"/>
      <w:u w:val="single"/>
    </w:rPr>
  </w:style>
  <w:style w:type="character" w:styleId="a8">
    <w:name w:val="Hyperlink"/>
    <w:uiPriority w:val="99"/>
    <w:rsid w:val="00E76C4D"/>
    <w:rPr>
      <w:color w:val="0000FF"/>
      <w:u w:val="single"/>
    </w:rPr>
  </w:style>
  <w:style w:type="character" w:styleId="a9">
    <w:name w:val="footnote reference"/>
    <w:rsid w:val="00E76C4D"/>
    <w:rPr>
      <w:vertAlign w:val="superscript"/>
    </w:rPr>
  </w:style>
  <w:style w:type="character" w:styleId="aa">
    <w:name w:val="annotation reference"/>
    <w:uiPriority w:val="99"/>
    <w:rsid w:val="00E76C4D"/>
    <w:rPr>
      <w:sz w:val="21"/>
      <w:szCs w:val="21"/>
    </w:rPr>
  </w:style>
  <w:style w:type="character" w:customStyle="1" w:styleId="2Char1">
    <w:name w:val="标题 2 Char1"/>
    <w:link w:val="2"/>
    <w:rsid w:val="00E76C4D"/>
    <w:rPr>
      <w:rFonts w:ascii="黑体" w:eastAsia="宋体" w:hAnsi="Calibri" w:cs="Times New Roman"/>
      <w:b/>
      <w:kern w:val="0"/>
      <w:sz w:val="28"/>
      <w:szCs w:val="24"/>
    </w:rPr>
  </w:style>
  <w:style w:type="character" w:customStyle="1" w:styleId="font01">
    <w:name w:val="font01"/>
    <w:rsid w:val="00E76C4D"/>
    <w:rPr>
      <w:rFonts w:ascii="Times New Roman" w:hAnsi="Times New Roman" w:cs="Times New Roman"/>
      <w:color w:val="000000"/>
      <w:sz w:val="20"/>
      <w:szCs w:val="20"/>
      <w:u w:val="none"/>
    </w:rPr>
  </w:style>
  <w:style w:type="character" w:customStyle="1" w:styleId="Char3">
    <w:name w:val="标题 Char"/>
    <w:rsid w:val="00E76C4D"/>
    <w:rPr>
      <w:rFonts w:ascii="Times New Roman" w:eastAsia="宋体" w:hAnsi="Times New Roman" w:cs="Times New Roman"/>
      <w:b/>
      <w:sz w:val="32"/>
      <w:szCs w:val="20"/>
    </w:rPr>
  </w:style>
  <w:style w:type="character" w:customStyle="1" w:styleId="3Char1">
    <w:name w:val="正文文本缩进 3 Char"/>
    <w:rsid w:val="00E76C4D"/>
    <w:rPr>
      <w:rFonts w:ascii="Arial" w:eastAsia="宋体" w:hAnsi="Arial" w:cs="Times New Roman"/>
      <w:bCs/>
      <w:szCs w:val="24"/>
    </w:rPr>
  </w:style>
  <w:style w:type="character" w:customStyle="1" w:styleId="Char11">
    <w:name w:val="纯文本 Char1"/>
    <w:link w:val="ab"/>
    <w:locked/>
    <w:rsid w:val="00E76C4D"/>
    <w:rPr>
      <w:rFonts w:ascii="宋体" w:eastAsia="宋体" w:hAnsi="Courier New"/>
    </w:rPr>
  </w:style>
  <w:style w:type="character" w:customStyle="1" w:styleId="Char4">
    <w:name w:val="正文文本 Char"/>
    <w:rsid w:val="00E76C4D"/>
    <w:rPr>
      <w:rFonts w:ascii="Times New Roman" w:eastAsia="隶书" w:hAnsi="Times New Roman" w:cs="Times New Roman"/>
      <w:sz w:val="44"/>
      <w:szCs w:val="24"/>
    </w:rPr>
  </w:style>
  <w:style w:type="character" w:customStyle="1" w:styleId="Char12">
    <w:name w:val="页眉 Char1"/>
    <w:link w:val="ac"/>
    <w:rsid w:val="00E76C4D"/>
    <w:rPr>
      <w:rFonts w:eastAsia="宋体"/>
      <w:sz w:val="18"/>
      <w:szCs w:val="18"/>
    </w:rPr>
  </w:style>
  <w:style w:type="character" w:customStyle="1" w:styleId="CharCharCharCharCharCharCharCharCharCharChar0">
    <w:name w:val=" Char Char Char Char Char Char Char Char Char Char Char"/>
    <w:link w:val="CharCharCharCharCharCharCharCharCharChar0"/>
    <w:rsid w:val="00E76C4D"/>
    <w:rPr>
      <w:rFonts w:ascii="Tahoma" w:eastAsia="楷体_GB2312" w:hAnsi="Tahoma"/>
      <w:spacing w:val="10"/>
      <w:sz w:val="24"/>
    </w:rPr>
  </w:style>
  <w:style w:type="character" w:customStyle="1" w:styleId="Char5">
    <w:name w:val="正文文本缩进 Char"/>
    <w:rsid w:val="00E76C4D"/>
    <w:rPr>
      <w:rFonts w:ascii="Arial" w:eastAsia="宋体" w:hAnsi="Arial" w:cs="Times New Roman"/>
      <w:bCs/>
      <w:sz w:val="24"/>
      <w:szCs w:val="24"/>
    </w:rPr>
  </w:style>
  <w:style w:type="character" w:customStyle="1" w:styleId="2Char2">
    <w:name w:val="正文文本缩进 2 Char"/>
    <w:rsid w:val="00E76C4D"/>
    <w:rPr>
      <w:rFonts w:ascii="Arial" w:eastAsia="宋体" w:hAnsi="Arial" w:cs="Times New Roman"/>
      <w:bCs/>
      <w:sz w:val="24"/>
      <w:szCs w:val="24"/>
    </w:rPr>
  </w:style>
  <w:style w:type="character" w:customStyle="1" w:styleId="CharChar5">
    <w:name w:val=" Char Char5"/>
    <w:rsid w:val="00E76C4D"/>
    <w:rPr>
      <w:rFonts w:eastAsia="宋体"/>
      <w:kern w:val="2"/>
      <w:sz w:val="18"/>
      <w:szCs w:val="18"/>
      <w:lang w:val="en-US" w:eastAsia="zh-CN" w:bidi="ar-SA"/>
    </w:rPr>
  </w:style>
  <w:style w:type="character" w:customStyle="1" w:styleId="Char6">
    <w:name w:val="批注框文本 Char"/>
    <w:link w:val="ad"/>
    <w:rsid w:val="00E76C4D"/>
    <w:rPr>
      <w:rFonts w:eastAsia="宋体"/>
      <w:sz w:val="18"/>
      <w:szCs w:val="18"/>
    </w:rPr>
  </w:style>
  <w:style w:type="character" w:customStyle="1" w:styleId="Char7">
    <w:name w:val="副标题 Char"/>
    <w:rsid w:val="00E76C4D"/>
    <w:rPr>
      <w:rFonts w:ascii="Times New Roman" w:eastAsia="宋体" w:hAnsi="Times New Roman" w:cs="Times New Roman"/>
      <w:sz w:val="28"/>
      <w:szCs w:val="20"/>
    </w:rPr>
  </w:style>
  <w:style w:type="character" w:customStyle="1" w:styleId="DocumentHeader1CharChar1">
    <w:name w:val="Document Header1 Char Char1"/>
    <w:rsid w:val="00E76C4D"/>
    <w:rPr>
      <w:rFonts w:ascii="黑体" w:eastAsia="黑体"/>
      <w:szCs w:val="24"/>
      <w:lang w:val="en-US" w:eastAsia="zh-CN" w:bidi="ar-SA"/>
    </w:rPr>
  </w:style>
  <w:style w:type="character" w:customStyle="1" w:styleId="Char8">
    <w:name w:val="批注文字 Char"/>
    <w:link w:val="ae"/>
    <w:uiPriority w:val="99"/>
    <w:rsid w:val="00E76C4D"/>
    <w:rPr>
      <w:szCs w:val="24"/>
    </w:rPr>
  </w:style>
  <w:style w:type="character" w:customStyle="1" w:styleId="font11">
    <w:name w:val="font11"/>
    <w:rsid w:val="00E76C4D"/>
    <w:rPr>
      <w:rFonts w:ascii="Arial" w:hAnsi="Arial"/>
      <w:b/>
      <w:color w:val="000000"/>
      <w:sz w:val="40"/>
      <w:u w:val="none"/>
    </w:rPr>
  </w:style>
  <w:style w:type="character" w:customStyle="1" w:styleId="font1">
    <w:name w:val="font1"/>
    <w:rsid w:val="00E76C4D"/>
    <w:rPr>
      <w:strike w:val="0"/>
      <w:dstrike w:val="0"/>
      <w:color w:val="999999"/>
      <w:sz w:val="18"/>
      <w:szCs w:val="18"/>
      <w:u w:val="none"/>
    </w:rPr>
  </w:style>
  <w:style w:type="character" w:customStyle="1" w:styleId="Char9">
    <w:name w:val="文档结构图 Char"/>
    <w:link w:val="af"/>
    <w:rsid w:val="00E76C4D"/>
    <w:rPr>
      <w:rFonts w:eastAsia="宋体"/>
      <w:szCs w:val="24"/>
      <w:shd w:val="clear" w:color="auto" w:fill="000080"/>
    </w:rPr>
  </w:style>
  <w:style w:type="character" w:customStyle="1" w:styleId="Char13">
    <w:name w:val="正文文本 Char1"/>
    <w:link w:val="af0"/>
    <w:rsid w:val="00E76C4D"/>
    <w:rPr>
      <w:rFonts w:ascii="黑体" w:eastAsia="黑体"/>
      <w:szCs w:val="24"/>
    </w:rPr>
  </w:style>
  <w:style w:type="character" w:customStyle="1" w:styleId="1CharChar">
    <w:name w:val="标题 1 Char Char"/>
    <w:rsid w:val="00E76C4D"/>
    <w:rPr>
      <w:rFonts w:ascii="宋体" w:eastAsia="宋体" w:hAnsi="宋体" w:hint="eastAsia"/>
      <w:b/>
      <w:bCs w:val="0"/>
      <w:spacing w:val="-2"/>
      <w:sz w:val="24"/>
      <w:lang w:val="en-US" w:eastAsia="zh-CN" w:bidi="ar-SA"/>
    </w:rPr>
  </w:style>
  <w:style w:type="character" w:customStyle="1" w:styleId="Chara">
    <w:name w:val="正文缩进 Char"/>
    <w:link w:val="af1"/>
    <w:uiPriority w:val="99"/>
    <w:locked/>
    <w:rsid w:val="00E76C4D"/>
  </w:style>
  <w:style w:type="character" w:customStyle="1" w:styleId="CharCharCharChar">
    <w:name w:val="普通文字 Char Char Char Char"/>
    <w:aliases w:val="普通文字 Char Char Char Char Char Char,普通文字 Char Char Char Char Char Char Char Char1,普通文字 + Times New Roman Char,行距: 固定值 20 磅 Char,首行缩进:  0.74 字符 Char Char,普通文字 Char Char Char Char Char Char  Char,普通文字1 Char"/>
    <w:rsid w:val="00E76C4D"/>
    <w:rPr>
      <w:rFonts w:ascii="楷体_GB2312" w:eastAsia="楷体_GB2312" w:hAnsi="Courier New"/>
      <w:kern w:val="2"/>
      <w:sz w:val="24"/>
      <w:lang w:val="en-US" w:eastAsia="zh-CN" w:bidi="ar-SA"/>
    </w:rPr>
  </w:style>
  <w:style w:type="character" w:customStyle="1" w:styleId="CharChar6">
    <w:name w:val=" Char Char6"/>
    <w:rsid w:val="00E76C4D"/>
    <w:rPr>
      <w:rFonts w:ascii="黑体" w:eastAsia="黑体"/>
      <w:szCs w:val="24"/>
      <w:lang w:val="en-US" w:eastAsia="zh-CN" w:bidi="ar-SA"/>
    </w:rPr>
  </w:style>
  <w:style w:type="character" w:customStyle="1" w:styleId="CharChar7">
    <w:name w:val=" Char Char7"/>
    <w:rsid w:val="00E76C4D"/>
    <w:rPr>
      <w:rFonts w:eastAsia="宋体"/>
      <w:kern w:val="2"/>
      <w:sz w:val="18"/>
      <w:szCs w:val="18"/>
      <w:lang w:val="en-US" w:eastAsia="zh-CN" w:bidi="ar-SA"/>
    </w:rPr>
  </w:style>
  <w:style w:type="paragraph" w:styleId="af2">
    <w:name w:val="Body Text Indent"/>
    <w:basedOn w:val="a"/>
    <w:link w:val="Char14"/>
    <w:rsid w:val="00E76C4D"/>
    <w:pPr>
      <w:spacing w:after="120"/>
      <w:ind w:leftChars="200" w:left="420"/>
    </w:pPr>
  </w:style>
  <w:style w:type="character" w:customStyle="1" w:styleId="Char14">
    <w:name w:val="正文文本缩进 Char1"/>
    <w:basedOn w:val="a0"/>
    <w:link w:val="af2"/>
    <w:rsid w:val="00E76C4D"/>
    <w:rPr>
      <w:rFonts w:ascii="Calibri" w:eastAsia="宋体" w:hAnsi="Calibri" w:cs="Times New Roman"/>
      <w:szCs w:val="24"/>
    </w:rPr>
  </w:style>
  <w:style w:type="paragraph" w:styleId="af3">
    <w:name w:val="Salutation"/>
    <w:basedOn w:val="a"/>
    <w:next w:val="a"/>
    <w:link w:val="Charb"/>
    <w:rsid w:val="00E76C4D"/>
    <w:rPr>
      <w:sz w:val="24"/>
      <w:szCs w:val="20"/>
    </w:rPr>
  </w:style>
  <w:style w:type="character" w:customStyle="1" w:styleId="Charb">
    <w:name w:val="称呼 Char"/>
    <w:basedOn w:val="a0"/>
    <w:link w:val="af3"/>
    <w:rsid w:val="00E76C4D"/>
    <w:rPr>
      <w:rFonts w:ascii="Calibri" w:eastAsia="宋体" w:hAnsi="Calibri" w:cs="Times New Roman"/>
      <w:sz w:val="24"/>
      <w:szCs w:val="20"/>
    </w:rPr>
  </w:style>
  <w:style w:type="paragraph" w:styleId="70">
    <w:name w:val="toc 7"/>
    <w:basedOn w:val="a"/>
    <w:next w:val="a"/>
    <w:rsid w:val="00E76C4D"/>
    <w:pPr>
      <w:autoSpaceDE w:val="0"/>
      <w:autoSpaceDN w:val="0"/>
      <w:adjustRightInd w:val="0"/>
      <w:spacing w:beforeLines="50" w:line="360" w:lineRule="auto"/>
      <w:ind w:left="1440"/>
      <w:jc w:val="left"/>
      <w:textAlignment w:val="baseline"/>
    </w:pPr>
    <w:rPr>
      <w:kern w:val="0"/>
      <w:sz w:val="24"/>
      <w:szCs w:val="21"/>
    </w:rPr>
  </w:style>
  <w:style w:type="paragraph" w:styleId="af0">
    <w:name w:val="Body Text"/>
    <w:basedOn w:val="Default"/>
    <w:next w:val="Default"/>
    <w:link w:val="Char13"/>
    <w:rsid w:val="00E76C4D"/>
    <w:rPr>
      <w:rFonts w:hAnsiTheme="minorHAnsi" w:cstheme="minorBidi"/>
      <w:kern w:val="2"/>
      <w:sz w:val="21"/>
      <w:szCs w:val="24"/>
    </w:rPr>
  </w:style>
  <w:style w:type="character" w:customStyle="1" w:styleId="Char20">
    <w:name w:val="正文文本 Char2"/>
    <w:basedOn w:val="a0"/>
    <w:link w:val="af0"/>
    <w:uiPriority w:val="99"/>
    <w:semiHidden/>
    <w:rsid w:val="00E76C4D"/>
    <w:rPr>
      <w:rFonts w:ascii="Calibri" w:eastAsia="宋体" w:hAnsi="Calibri" w:cs="Times New Roman"/>
      <w:szCs w:val="24"/>
    </w:rPr>
  </w:style>
  <w:style w:type="paragraph" w:styleId="ae">
    <w:name w:val="annotation text"/>
    <w:basedOn w:val="a"/>
    <w:link w:val="Char8"/>
    <w:uiPriority w:val="99"/>
    <w:rsid w:val="00E76C4D"/>
    <w:pPr>
      <w:jc w:val="left"/>
    </w:pPr>
    <w:rPr>
      <w:rFonts w:asciiTheme="minorHAnsi" w:eastAsiaTheme="minorEastAsia" w:hAnsiTheme="minorHAnsi" w:cstheme="minorBidi"/>
    </w:rPr>
  </w:style>
  <w:style w:type="character" w:customStyle="1" w:styleId="Char15">
    <w:name w:val="批注文字 Char1"/>
    <w:basedOn w:val="a0"/>
    <w:link w:val="ae"/>
    <w:uiPriority w:val="99"/>
    <w:semiHidden/>
    <w:rsid w:val="00E76C4D"/>
    <w:rPr>
      <w:rFonts w:ascii="Calibri" w:eastAsia="宋体" w:hAnsi="Calibri" w:cs="Times New Roman"/>
      <w:szCs w:val="24"/>
    </w:rPr>
  </w:style>
  <w:style w:type="paragraph" w:customStyle="1" w:styleId="10">
    <w:name w:val="用户正文1"/>
    <w:rsid w:val="00E76C4D"/>
    <w:pPr>
      <w:tabs>
        <w:tab w:val="left" w:pos="3885"/>
      </w:tabs>
      <w:spacing w:line="360" w:lineRule="auto"/>
      <w:jc w:val="both"/>
      <w:textAlignment w:val="center"/>
    </w:pPr>
    <w:rPr>
      <w:rFonts w:ascii="宋体" w:eastAsia="宋体" w:hAnsi="宋体" w:cs="Arial"/>
      <w:sz w:val="24"/>
      <w:szCs w:val="24"/>
    </w:rPr>
  </w:style>
  <w:style w:type="paragraph" w:customStyle="1" w:styleId="11">
    <w:name w:val="封面标准号1"/>
    <w:rsid w:val="00E76C4D"/>
    <w:pPr>
      <w:widowControl w:val="0"/>
      <w:kinsoku w:val="0"/>
      <w:overflowPunct w:val="0"/>
      <w:autoSpaceDE w:val="0"/>
      <w:autoSpaceDN w:val="0"/>
      <w:spacing w:before="308"/>
      <w:jc w:val="right"/>
      <w:textAlignment w:val="center"/>
    </w:pPr>
    <w:rPr>
      <w:rFonts w:ascii="Calibri" w:eastAsia="宋体" w:hAnsi="Calibri" w:cs="Times New Roman"/>
      <w:kern w:val="0"/>
      <w:sz w:val="28"/>
      <w:szCs w:val="20"/>
    </w:rPr>
  </w:style>
  <w:style w:type="paragraph" w:customStyle="1" w:styleId="ParaChar">
    <w:name w:val="默认段落字体 Para Char"/>
    <w:basedOn w:val="a"/>
    <w:rsid w:val="00E76C4D"/>
  </w:style>
  <w:style w:type="paragraph" w:styleId="HTML0">
    <w:name w:val="HTML Address"/>
    <w:basedOn w:val="a"/>
    <w:link w:val="HTMLChar"/>
    <w:rsid w:val="00E76C4D"/>
    <w:rPr>
      <w:i/>
      <w:iCs/>
    </w:rPr>
  </w:style>
  <w:style w:type="character" w:customStyle="1" w:styleId="HTMLChar">
    <w:name w:val="HTML 地址 Char"/>
    <w:basedOn w:val="a0"/>
    <w:link w:val="HTML0"/>
    <w:rsid w:val="00E76C4D"/>
    <w:rPr>
      <w:rFonts w:ascii="Calibri" w:eastAsia="宋体" w:hAnsi="Calibri" w:cs="Times New Roman"/>
      <w:i/>
      <w:iCs/>
      <w:szCs w:val="24"/>
    </w:rPr>
  </w:style>
  <w:style w:type="paragraph" w:customStyle="1" w:styleId="af4">
    <w:name w:val="封面标准代替信息"/>
    <w:basedOn w:val="20"/>
    <w:rsid w:val="00E76C4D"/>
    <w:pPr>
      <w:spacing w:before="57"/>
    </w:pPr>
    <w:rPr>
      <w:rFonts w:ascii="宋体"/>
      <w:sz w:val="21"/>
    </w:rPr>
  </w:style>
  <w:style w:type="paragraph" w:customStyle="1" w:styleId="LK1">
    <w:name w:val="LK1"/>
    <w:basedOn w:val="a"/>
    <w:rsid w:val="00E76C4D"/>
    <w:pPr>
      <w:spacing w:line="360" w:lineRule="auto"/>
      <w:jc w:val="center"/>
    </w:pPr>
    <w:rPr>
      <w:rFonts w:ascii="宋体"/>
      <w:b/>
      <w:sz w:val="28"/>
      <w:szCs w:val="28"/>
    </w:rPr>
  </w:style>
  <w:style w:type="paragraph" w:customStyle="1" w:styleId="21">
    <w:name w:val="正文2"/>
    <w:rsid w:val="00E76C4D"/>
    <w:pPr>
      <w:widowControl w:val="0"/>
      <w:adjustRightInd w:val="0"/>
      <w:spacing w:line="360" w:lineRule="atLeast"/>
      <w:textAlignment w:val="baseline"/>
    </w:pPr>
    <w:rPr>
      <w:rFonts w:ascii="宋体" w:eastAsia="宋体" w:hAnsi="Calibri" w:cs="Times New Roman"/>
      <w:kern w:val="0"/>
      <w:sz w:val="34"/>
      <w:szCs w:val="20"/>
    </w:rPr>
  </w:style>
  <w:style w:type="paragraph" w:customStyle="1" w:styleId="ListParagraph1">
    <w:name w:val="List Paragraph1"/>
    <w:basedOn w:val="a"/>
    <w:uiPriority w:val="99"/>
    <w:qFormat/>
    <w:rsid w:val="00E76C4D"/>
    <w:pPr>
      <w:ind w:firstLineChars="200" w:firstLine="420"/>
    </w:pPr>
    <w:rPr>
      <w:szCs w:val="21"/>
    </w:rPr>
  </w:style>
  <w:style w:type="paragraph" w:styleId="af5">
    <w:name w:val="annotation subject"/>
    <w:basedOn w:val="ae"/>
    <w:next w:val="ae"/>
    <w:link w:val="Charc"/>
    <w:rsid w:val="00E76C4D"/>
    <w:rPr>
      <w:b/>
      <w:bCs/>
    </w:rPr>
  </w:style>
  <w:style w:type="character" w:customStyle="1" w:styleId="Charc">
    <w:name w:val="批注主题 Char"/>
    <w:basedOn w:val="Char15"/>
    <w:link w:val="af5"/>
    <w:rsid w:val="00E76C4D"/>
    <w:rPr>
      <w:b/>
      <w:bCs/>
    </w:rPr>
  </w:style>
  <w:style w:type="paragraph" w:customStyle="1" w:styleId="Tit2">
    <w:name w:val="Tit 2"/>
    <w:basedOn w:val="a"/>
    <w:rsid w:val="00E76C4D"/>
    <w:pPr>
      <w:widowControl/>
      <w:tabs>
        <w:tab w:val="left" w:pos="1078"/>
      </w:tabs>
      <w:ind w:left="1078" w:hanging="432"/>
      <w:outlineLvl w:val="1"/>
    </w:pPr>
    <w:rPr>
      <w:rFonts w:ascii="Helvetica" w:eastAsia="Times" w:hAnsi="Helvetica"/>
      <w:b/>
      <w:kern w:val="0"/>
      <w:sz w:val="24"/>
      <w:szCs w:val="20"/>
      <w:lang w:val="en-GB" w:eastAsia="it-IT"/>
    </w:rPr>
  </w:style>
  <w:style w:type="paragraph" w:styleId="af6">
    <w:name w:val="Subtitle"/>
    <w:basedOn w:val="a"/>
    <w:link w:val="Char16"/>
    <w:qFormat/>
    <w:rsid w:val="00E76C4D"/>
    <w:rPr>
      <w:sz w:val="28"/>
      <w:szCs w:val="20"/>
    </w:rPr>
  </w:style>
  <w:style w:type="character" w:customStyle="1" w:styleId="Char16">
    <w:name w:val="副标题 Char1"/>
    <w:basedOn w:val="a0"/>
    <w:link w:val="af6"/>
    <w:rsid w:val="00E76C4D"/>
    <w:rPr>
      <w:rFonts w:ascii="Calibri" w:eastAsia="宋体" w:hAnsi="Calibri" w:cs="Times New Roman"/>
      <w:sz w:val="28"/>
      <w:szCs w:val="20"/>
    </w:rPr>
  </w:style>
  <w:style w:type="paragraph" w:styleId="a3">
    <w:name w:val="footer"/>
    <w:basedOn w:val="a"/>
    <w:link w:val="Char10"/>
    <w:rsid w:val="00E76C4D"/>
    <w:pPr>
      <w:tabs>
        <w:tab w:val="center" w:pos="4153"/>
        <w:tab w:val="right" w:pos="8306"/>
      </w:tabs>
      <w:snapToGrid w:val="0"/>
      <w:jc w:val="left"/>
    </w:pPr>
    <w:rPr>
      <w:rFonts w:asciiTheme="minorHAnsi" w:hAnsiTheme="minorHAnsi" w:cstheme="minorBidi"/>
      <w:sz w:val="18"/>
      <w:szCs w:val="18"/>
    </w:rPr>
  </w:style>
  <w:style w:type="character" w:customStyle="1" w:styleId="Char21">
    <w:name w:val="页脚 Char2"/>
    <w:basedOn w:val="a0"/>
    <w:link w:val="a3"/>
    <w:uiPriority w:val="99"/>
    <w:semiHidden/>
    <w:rsid w:val="00E76C4D"/>
    <w:rPr>
      <w:rFonts w:ascii="Calibri" w:eastAsia="宋体" w:hAnsi="Calibri" w:cs="Times New Roman"/>
      <w:sz w:val="18"/>
      <w:szCs w:val="18"/>
    </w:rPr>
  </w:style>
  <w:style w:type="paragraph" w:customStyle="1" w:styleId="af7">
    <w:name w:val="其他发布部门"/>
    <w:basedOn w:val="af8"/>
    <w:rsid w:val="00E76C4D"/>
    <w:pPr>
      <w:spacing w:line="0" w:lineRule="atLeast"/>
    </w:pPr>
    <w:rPr>
      <w:rFonts w:ascii="黑体" w:eastAsia="黑体"/>
      <w:b w:val="0"/>
    </w:rPr>
  </w:style>
  <w:style w:type="paragraph" w:customStyle="1" w:styleId="Default">
    <w:name w:val="Default"/>
    <w:uiPriority w:val="99"/>
    <w:rsid w:val="00E76C4D"/>
    <w:pPr>
      <w:widowControl w:val="0"/>
      <w:autoSpaceDE w:val="0"/>
      <w:autoSpaceDN w:val="0"/>
      <w:adjustRightInd w:val="0"/>
    </w:pPr>
    <w:rPr>
      <w:rFonts w:ascii="黑体" w:eastAsia="黑体" w:hAnsi="Calibri" w:cs="Times New Roman"/>
      <w:kern w:val="0"/>
      <w:sz w:val="20"/>
      <w:szCs w:val="20"/>
    </w:rPr>
  </w:style>
  <w:style w:type="paragraph" w:styleId="30">
    <w:name w:val="Body Text 3"/>
    <w:basedOn w:val="a"/>
    <w:link w:val="3Char10"/>
    <w:rsid w:val="00E76C4D"/>
    <w:rPr>
      <w:sz w:val="48"/>
    </w:rPr>
  </w:style>
  <w:style w:type="character" w:customStyle="1" w:styleId="3Char10">
    <w:name w:val="正文文本 3 Char1"/>
    <w:basedOn w:val="a0"/>
    <w:link w:val="30"/>
    <w:rsid w:val="00E76C4D"/>
    <w:rPr>
      <w:rFonts w:ascii="Calibri" w:eastAsia="宋体" w:hAnsi="Calibri" w:cs="Times New Roman"/>
      <w:sz w:val="48"/>
      <w:szCs w:val="24"/>
    </w:rPr>
  </w:style>
  <w:style w:type="paragraph" w:styleId="af1">
    <w:name w:val="Normal Indent"/>
    <w:basedOn w:val="a"/>
    <w:link w:val="Chara"/>
    <w:uiPriority w:val="99"/>
    <w:qFormat/>
    <w:rsid w:val="00E76C4D"/>
    <w:pPr>
      <w:ind w:firstLine="420"/>
    </w:pPr>
    <w:rPr>
      <w:rFonts w:asciiTheme="minorHAnsi" w:eastAsiaTheme="minorEastAsia" w:hAnsiTheme="minorHAnsi" w:cstheme="minorBidi"/>
      <w:szCs w:val="22"/>
    </w:rPr>
  </w:style>
  <w:style w:type="paragraph" w:styleId="af">
    <w:name w:val="Document Map"/>
    <w:basedOn w:val="a"/>
    <w:link w:val="Char9"/>
    <w:rsid w:val="00E76C4D"/>
    <w:pPr>
      <w:shd w:val="clear" w:color="auto" w:fill="000080"/>
    </w:pPr>
    <w:rPr>
      <w:rFonts w:asciiTheme="minorHAnsi" w:hAnsiTheme="minorHAnsi" w:cstheme="minorBidi"/>
    </w:rPr>
  </w:style>
  <w:style w:type="character" w:customStyle="1" w:styleId="Char17">
    <w:name w:val="文档结构图 Char1"/>
    <w:basedOn w:val="a0"/>
    <w:link w:val="af"/>
    <w:uiPriority w:val="99"/>
    <w:semiHidden/>
    <w:rsid w:val="00E76C4D"/>
    <w:rPr>
      <w:rFonts w:ascii="宋体" w:eastAsia="宋体" w:hAnsi="Calibri" w:cs="Times New Roman"/>
      <w:sz w:val="18"/>
      <w:szCs w:val="18"/>
    </w:rPr>
  </w:style>
  <w:style w:type="paragraph" w:customStyle="1" w:styleId="af9">
    <w:name w:val="附录表标题"/>
    <w:next w:val="afa"/>
    <w:rsid w:val="00E76C4D"/>
    <w:pPr>
      <w:jc w:val="center"/>
      <w:textAlignment w:val="baseline"/>
    </w:pPr>
    <w:rPr>
      <w:rFonts w:ascii="黑体" w:eastAsia="黑体" w:hAnsi="Calibri" w:cs="Times New Roman"/>
      <w:kern w:val="21"/>
      <w:szCs w:val="20"/>
    </w:rPr>
  </w:style>
  <w:style w:type="paragraph" w:customStyle="1" w:styleId="22">
    <w:name w:val="正文首缩2"/>
    <w:basedOn w:val="a"/>
    <w:rsid w:val="00E76C4D"/>
    <w:pPr>
      <w:spacing w:line="360" w:lineRule="auto"/>
      <w:ind w:firstLineChars="200" w:firstLine="200"/>
    </w:pPr>
    <w:rPr>
      <w:rFonts w:ascii="宋体"/>
      <w:sz w:val="24"/>
      <w:szCs w:val="21"/>
    </w:rPr>
  </w:style>
  <w:style w:type="paragraph" w:customStyle="1" w:styleId="afb">
    <w:name w:val="表内文字数据"/>
    <w:basedOn w:val="a"/>
    <w:next w:val="a"/>
    <w:rsid w:val="00E76C4D"/>
    <w:pPr>
      <w:adjustRightInd w:val="0"/>
      <w:snapToGrid w:val="0"/>
      <w:spacing w:line="240" w:lineRule="atLeast"/>
      <w:jc w:val="left"/>
    </w:pPr>
    <w:rPr>
      <w:kern w:val="0"/>
      <w:sz w:val="24"/>
      <w:szCs w:val="20"/>
    </w:rPr>
  </w:style>
  <w:style w:type="paragraph" w:styleId="31">
    <w:name w:val="toc 3"/>
    <w:basedOn w:val="a"/>
    <w:next w:val="a"/>
    <w:rsid w:val="00E76C4D"/>
    <w:pPr>
      <w:adjustRightInd w:val="0"/>
      <w:ind w:leftChars="400" w:left="840"/>
      <w:jc w:val="left"/>
      <w:textAlignment w:val="baseline"/>
    </w:pPr>
    <w:rPr>
      <w:kern w:val="0"/>
      <w:szCs w:val="20"/>
    </w:rPr>
  </w:style>
  <w:style w:type="paragraph" w:customStyle="1" w:styleId="afc">
    <w:name w:val="标准书脚_偶数页"/>
    <w:rsid w:val="00E76C4D"/>
    <w:pPr>
      <w:spacing w:before="120"/>
    </w:pPr>
    <w:rPr>
      <w:rFonts w:ascii="Calibri" w:eastAsia="宋体" w:hAnsi="Calibri" w:cs="Times New Roman"/>
      <w:kern w:val="0"/>
      <w:sz w:val="18"/>
      <w:szCs w:val="20"/>
    </w:rPr>
  </w:style>
  <w:style w:type="paragraph" w:customStyle="1" w:styleId="afd">
    <w:name w:val="数字编号列项（二级）"/>
    <w:rsid w:val="00E76C4D"/>
    <w:pPr>
      <w:ind w:leftChars="400" w:left="1260" w:hangingChars="200" w:hanging="420"/>
      <w:jc w:val="both"/>
    </w:pPr>
    <w:rPr>
      <w:rFonts w:ascii="宋体" w:eastAsia="宋体" w:hAnsi="Calibri" w:cs="Times New Roman"/>
      <w:kern w:val="0"/>
      <w:szCs w:val="20"/>
    </w:rPr>
  </w:style>
  <w:style w:type="paragraph" w:customStyle="1" w:styleId="ParaCharCharCharCharCharCharChar">
    <w:name w:val="默认段落字体 Para Char Char Char Char Char Char Char"/>
    <w:basedOn w:val="a"/>
    <w:rsid w:val="00E76C4D"/>
    <w:pPr>
      <w:adjustRightInd w:val="0"/>
      <w:spacing w:line="360" w:lineRule="auto"/>
      <w:ind w:left="200" w:hangingChars="200" w:hanging="200"/>
      <w:textAlignment w:val="baseline"/>
    </w:pPr>
    <w:rPr>
      <w:kern w:val="0"/>
      <w:sz w:val="24"/>
      <w:szCs w:val="20"/>
    </w:rPr>
  </w:style>
  <w:style w:type="paragraph" w:customStyle="1" w:styleId="afe">
    <w:name w:val="封面标准文稿类别"/>
    <w:rsid w:val="00E76C4D"/>
    <w:pPr>
      <w:spacing w:before="440" w:line="400" w:lineRule="exact"/>
      <w:jc w:val="center"/>
    </w:pPr>
    <w:rPr>
      <w:rFonts w:ascii="宋体" w:eastAsia="宋体" w:hAnsi="Calibri" w:cs="Times New Roman"/>
      <w:kern w:val="0"/>
      <w:sz w:val="24"/>
      <w:szCs w:val="20"/>
    </w:rPr>
  </w:style>
  <w:style w:type="paragraph" w:styleId="HTML1">
    <w:name w:val="HTML Preformatted"/>
    <w:basedOn w:val="a"/>
    <w:link w:val="HTMLChar0"/>
    <w:rsid w:val="00E76C4D"/>
    <w:rPr>
      <w:rFonts w:ascii="Courier New" w:hAnsi="Courier New" w:cs="Courier New"/>
      <w:sz w:val="20"/>
      <w:szCs w:val="20"/>
    </w:rPr>
  </w:style>
  <w:style w:type="character" w:customStyle="1" w:styleId="HTMLChar0">
    <w:name w:val="HTML 预设格式 Char"/>
    <w:basedOn w:val="a0"/>
    <w:link w:val="HTML1"/>
    <w:rsid w:val="00E76C4D"/>
    <w:rPr>
      <w:rFonts w:ascii="Courier New" w:eastAsia="宋体" w:hAnsi="Courier New" w:cs="Courier New"/>
      <w:sz w:val="20"/>
      <w:szCs w:val="20"/>
    </w:rPr>
  </w:style>
  <w:style w:type="paragraph" w:customStyle="1" w:styleId="Subtitle2">
    <w:name w:val="Subtitle 2"/>
    <w:basedOn w:val="a3"/>
    <w:rsid w:val="00E76C4D"/>
    <w:pPr>
      <w:widowControl/>
      <w:tabs>
        <w:tab w:val="clear" w:pos="4153"/>
        <w:tab w:val="clear" w:pos="8306"/>
      </w:tabs>
      <w:snapToGrid/>
      <w:jc w:val="center"/>
    </w:pPr>
    <w:rPr>
      <w:b/>
      <w:kern w:val="0"/>
      <w:sz w:val="40"/>
      <w:szCs w:val="20"/>
      <w:lang w:eastAsia="en-US"/>
    </w:rPr>
  </w:style>
  <w:style w:type="paragraph" w:customStyle="1" w:styleId="aff">
    <w:name w:val="附录图标题"/>
    <w:next w:val="afa"/>
    <w:rsid w:val="00E76C4D"/>
    <w:pPr>
      <w:jc w:val="center"/>
    </w:pPr>
    <w:rPr>
      <w:rFonts w:ascii="黑体" w:eastAsia="黑体" w:hAnsi="Calibri" w:cs="Times New Roman"/>
      <w:kern w:val="0"/>
      <w:szCs w:val="20"/>
    </w:rPr>
  </w:style>
  <w:style w:type="paragraph" w:styleId="aff0">
    <w:name w:val="Block Text"/>
    <w:basedOn w:val="a"/>
    <w:rsid w:val="00E76C4D"/>
    <w:pPr>
      <w:ind w:leftChars="85" w:left="178" w:rightChars="183" w:right="384" w:firstLineChars="256" w:firstLine="538"/>
    </w:pPr>
  </w:style>
  <w:style w:type="paragraph" w:customStyle="1" w:styleId="aff1">
    <w:name w:val="封面正文"/>
    <w:rsid w:val="00E76C4D"/>
    <w:pPr>
      <w:jc w:val="both"/>
    </w:pPr>
    <w:rPr>
      <w:rFonts w:ascii="Calibri" w:eastAsia="宋体" w:hAnsi="Calibri" w:cs="Times New Roman"/>
      <w:kern w:val="0"/>
      <w:sz w:val="20"/>
      <w:szCs w:val="20"/>
    </w:rPr>
  </w:style>
  <w:style w:type="paragraph" w:styleId="12">
    <w:name w:val="index 1"/>
    <w:basedOn w:val="a"/>
    <w:next w:val="a"/>
    <w:rsid w:val="00E76C4D"/>
    <w:rPr>
      <w:szCs w:val="20"/>
    </w:rPr>
  </w:style>
  <w:style w:type="paragraph" w:customStyle="1" w:styleId="aff2">
    <w:name w:val="条文脚注"/>
    <w:basedOn w:val="aff3"/>
    <w:rsid w:val="00E76C4D"/>
    <w:pPr>
      <w:ind w:leftChars="200" w:left="780" w:hangingChars="200" w:hanging="360"/>
      <w:jc w:val="both"/>
    </w:pPr>
    <w:rPr>
      <w:rFonts w:ascii="宋体"/>
    </w:rPr>
  </w:style>
  <w:style w:type="paragraph" w:customStyle="1" w:styleId="afa">
    <w:name w:val="段"/>
    <w:rsid w:val="00E76C4D"/>
    <w:pPr>
      <w:autoSpaceDE w:val="0"/>
      <w:autoSpaceDN w:val="0"/>
      <w:ind w:firstLineChars="200" w:firstLine="200"/>
      <w:jc w:val="both"/>
    </w:pPr>
    <w:rPr>
      <w:rFonts w:ascii="宋体" w:eastAsia="宋体" w:hAnsi="Calibri" w:cs="Times New Roman"/>
      <w:kern w:val="0"/>
      <w:szCs w:val="20"/>
    </w:rPr>
  </w:style>
  <w:style w:type="paragraph" w:styleId="aff4">
    <w:name w:val="List"/>
    <w:basedOn w:val="a"/>
    <w:rsid w:val="00E76C4D"/>
    <w:pPr>
      <w:ind w:left="200" w:hangingChars="200" w:hanging="200"/>
    </w:pPr>
    <w:rPr>
      <w:szCs w:val="20"/>
    </w:rPr>
  </w:style>
  <w:style w:type="paragraph" w:customStyle="1" w:styleId="aff5">
    <w:name w:val="附录五级条标题"/>
    <w:basedOn w:val="aff6"/>
    <w:next w:val="afa"/>
    <w:rsid w:val="00E76C4D"/>
    <w:pPr>
      <w:tabs>
        <w:tab w:val="clear" w:pos="2714"/>
        <w:tab w:val="left" w:pos="3134"/>
      </w:tabs>
      <w:ind w:left="3134"/>
      <w:outlineLvl w:val="6"/>
    </w:pPr>
  </w:style>
  <w:style w:type="paragraph" w:customStyle="1" w:styleId="aff7">
    <w:name w:val="五级条标题"/>
    <w:basedOn w:val="aff8"/>
    <w:next w:val="afa"/>
    <w:rsid w:val="00E76C4D"/>
    <w:pPr>
      <w:outlineLvl w:val="6"/>
    </w:pPr>
  </w:style>
  <w:style w:type="paragraph" w:styleId="50">
    <w:name w:val="toc 5"/>
    <w:basedOn w:val="a"/>
    <w:next w:val="a"/>
    <w:rsid w:val="00E76C4D"/>
    <w:pPr>
      <w:adjustRightInd w:val="0"/>
      <w:ind w:leftChars="800" w:left="1680"/>
      <w:jc w:val="left"/>
      <w:textAlignment w:val="baseline"/>
    </w:pPr>
    <w:rPr>
      <w:kern w:val="0"/>
      <w:szCs w:val="20"/>
    </w:rPr>
  </w:style>
  <w:style w:type="paragraph" w:customStyle="1" w:styleId="Char1CharCharCharCharCharChar">
    <w:name w:val=" Char1 Char Char Char Char Char Char"/>
    <w:basedOn w:val="a"/>
    <w:rsid w:val="00E76C4D"/>
    <w:rPr>
      <w:szCs w:val="20"/>
    </w:rPr>
  </w:style>
  <w:style w:type="paragraph" w:customStyle="1" w:styleId="aff9">
    <w:name w:val="不缩进"/>
    <w:basedOn w:val="a"/>
    <w:rsid w:val="00E76C4D"/>
    <w:pPr>
      <w:jc w:val="center"/>
    </w:pPr>
    <w:rPr>
      <w:sz w:val="24"/>
      <w:szCs w:val="20"/>
    </w:rPr>
  </w:style>
  <w:style w:type="paragraph" w:customStyle="1" w:styleId="affa">
    <w:name w:val="附录二级条标题"/>
    <w:basedOn w:val="affb"/>
    <w:next w:val="afa"/>
    <w:rsid w:val="00E76C4D"/>
    <w:pPr>
      <w:outlineLvl w:val="3"/>
    </w:pPr>
  </w:style>
  <w:style w:type="paragraph" w:styleId="affc">
    <w:name w:val="List Paragraph"/>
    <w:basedOn w:val="a"/>
    <w:uiPriority w:val="34"/>
    <w:qFormat/>
    <w:rsid w:val="00E76C4D"/>
    <w:pPr>
      <w:adjustRightInd w:val="0"/>
      <w:ind w:firstLineChars="200" w:firstLine="420"/>
      <w:jc w:val="left"/>
      <w:textAlignment w:val="baseline"/>
    </w:pPr>
    <w:rPr>
      <w:kern w:val="0"/>
      <w:szCs w:val="20"/>
    </w:rPr>
  </w:style>
  <w:style w:type="paragraph" w:styleId="affd">
    <w:name w:val="Revision"/>
    <w:uiPriority w:val="99"/>
    <w:semiHidden/>
    <w:rsid w:val="00E76C4D"/>
    <w:rPr>
      <w:rFonts w:ascii="Calibri" w:eastAsia="宋体" w:hAnsi="Calibri" w:cs="Times New Roman"/>
      <w:szCs w:val="24"/>
    </w:rPr>
  </w:style>
  <w:style w:type="paragraph" w:customStyle="1" w:styleId="affe">
    <w:name w:val="标准称谓"/>
    <w:next w:val="a"/>
    <w:rsid w:val="00E76C4D"/>
    <w:pPr>
      <w:widowControl w:val="0"/>
      <w:kinsoku w:val="0"/>
      <w:overflowPunct w:val="0"/>
      <w:autoSpaceDE w:val="0"/>
      <w:autoSpaceDN w:val="0"/>
      <w:spacing w:line="0" w:lineRule="atLeast"/>
      <w:jc w:val="distribute"/>
    </w:pPr>
    <w:rPr>
      <w:rFonts w:ascii="宋体" w:eastAsia="宋体" w:hAnsi="Calibri" w:cs="Times New Roman"/>
      <w:b/>
      <w:bCs/>
      <w:spacing w:val="20"/>
      <w:w w:val="148"/>
      <w:kern w:val="0"/>
      <w:sz w:val="52"/>
      <w:szCs w:val="20"/>
    </w:rPr>
  </w:style>
  <w:style w:type="paragraph" w:customStyle="1" w:styleId="afff">
    <w:name w:val="标准书眉_奇数页"/>
    <w:next w:val="a"/>
    <w:rsid w:val="00E76C4D"/>
    <w:pPr>
      <w:tabs>
        <w:tab w:val="center" w:pos="4154"/>
        <w:tab w:val="right" w:pos="8306"/>
      </w:tabs>
      <w:spacing w:after="120"/>
      <w:jc w:val="right"/>
    </w:pPr>
    <w:rPr>
      <w:rFonts w:ascii="Calibri" w:eastAsia="宋体" w:hAnsi="Calibri" w:cs="Times New Roman"/>
      <w:kern w:val="0"/>
      <w:szCs w:val="20"/>
    </w:rPr>
  </w:style>
  <w:style w:type="paragraph" w:styleId="afff0">
    <w:name w:val="endnote text"/>
    <w:basedOn w:val="a"/>
    <w:link w:val="Chard"/>
    <w:rsid w:val="00E76C4D"/>
    <w:pPr>
      <w:widowControl/>
      <w:jc w:val="left"/>
    </w:pPr>
    <w:rPr>
      <w:rFonts w:ascii="Arial" w:hAnsi="Arial"/>
      <w:kern w:val="0"/>
      <w:sz w:val="20"/>
      <w:szCs w:val="20"/>
      <w:lang w:val="fr-FR"/>
    </w:rPr>
  </w:style>
  <w:style w:type="character" w:customStyle="1" w:styleId="Chard">
    <w:name w:val="尾注文本 Char"/>
    <w:basedOn w:val="a0"/>
    <w:link w:val="afff0"/>
    <w:rsid w:val="00E76C4D"/>
    <w:rPr>
      <w:rFonts w:ascii="Arial" w:eastAsia="宋体" w:hAnsi="Arial" w:cs="Times New Roman"/>
      <w:kern w:val="0"/>
      <w:sz w:val="20"/>
      <w:szCs w:val="20"/>
      <w:lang w:val="fr-FR"/>
    </w:rPr>
  </w:style>
  <w:style w:type="paragraph" w:customStyle="1" w:styleId="R0">
    <w:name w:val="R0"/>
    <w:basedOn w:val="a"/>
    <w:rsid w:val="00E76C4D"/>
    <w:pPr>
      <w:widowControl/>
      <w:tabs>
        <w:tab w:val="left" w:pos="993"/>
      </w:tabs>
      <w:ind w:left="993" w:right="-97" w:hanging="993"/>
    </w:pPr>
    <w:rPr>
      <w:rFonts w:ascii="Arial" w:hAnsi="Arial"/>
      <w:kern w:val="0"/>
      <w:sz w:val="22"/>
      <w:szCs w:val="20"/>
      <w:lang w:val="fr-FR"/>
    </w:rPr>
  </w:style>
  <w:style w:type="paragraph" w:customStyle="1" w:styleId="aff8">
    <w:name w:val="四级条标题"/>
    <w:basedOn w:val="afff1"/>
    <w:next w:val="afa"/>
    <w:rsid w:val="00E76C4D"/>
    <w:pPr>
      <w:tabs>
        <w:tab w:val="clear" w:pos="360"/>
      </w:tabs>
      <w:outlineLvl w:val="5"/>
    </w:pPr>
  </w:style>
  <w:style w:type="paragraph" w:styleId="ab">
    <w:name w:val="Plain Text"/>
    <w:basedOn w:val="a"/>
    <w:link w:val="Char11"/>
    <w:rsid w:val="00E76C4D"/>
    <w:rPr>
      <w:rFonts w:ascii="宋体" w:hAnsi="Courier New" w:cstheme="minorBidi"/>
      <w:szCs w:val="22"/>
    </w:rPr>
  </w:style>
  <w:style w:type="character" w:customStyle="1" w:styleId="Char22">
    <w:name w:val="纯文本 Char2"/>
    <w:basedOn w:val="a0"/>
    <w:link w:val="ab"/>
    <w:uiPriority w:val="99"/>
    <w:semiHidden/>
    <w:rsid w:val="00E76C4D"/>
    <w:rPr>
      <w:rFonts w:ascii="宋体" w:eastAsia="宋体" w:hAnsi="Courier New" w:cs="Courier New"/>
      <w:szCs w:val="21"/>
    </w:rPr>
  </w:style>
  <w:style w:type="paragraph" w:customStyle="1" w:styleId="afff2">
    <w:name w:val="封面一致性程度标识"/>
    <w:rsid w:val="00E76C4D"/>
    <w:pPr>
      <w:spacing w:before="440" w:line="400" w:lineRule="exact"/>
      <w:jc w:val="center"/>
    </w:pPr>
    <w:rPr>
      <w:rFonts w:ascii="宋体" w:eastAsia="宋体" w:hAnsi="Calibri" w:cs="Times New Roman"/>
      <w:kern w:val="0"/>
      <w:sz w:val="28"/>
      <w:szCs w:val="20"/>
    </w:rPr>
  </w:style>
  <w:style w:type="paragraph" w:styleId="80">
    <w:name w:val="toc 8"/>
    <w:basedOn w:val="a"/>
    <w:next w:val="a"/>
    <w:rsid w:val="00E76C4D"/>
    <w:pPr>
      <w:adjustRightInd w:val="0"/>
      <w:ind w:leftChars="1400" w:left="2940"/>
      <w:jc w:val="left"/>
      <w:textAlignment w:val="baseline"/>
    </w:pPr>
    <w:rPr>
      <w:kern w:val="0"/>
      <w:szCs w:val="20"/>
    </w:rPr>
  </w:style>
  <w:style w:type="paragraph" w:customStyle="1" w:styleId="20">
    <w:name w:val="封面标准号2"/>
    <w:basedOn w:val="11"/>
    <w:rsid w:val="00E76C4D"/>
    <w:pPr>
      <w:adjustRightInd w:val="0"/>
      <w:spacing w:before="357" w:line="280" w:lineRule="exact"/>
    </w:pPr>
  </w:style>
  <w:style w:type="paragraph" w:customStyle="1" w:styleId="DefaultParagraphCharCharCharChar">
    <w:name w:val="Default Paragraph Char Char Char Char"/>
    <w:basedOn w:val="a"/>
    <w:next w:val="a"/>
    <w:rsid w:val="00E76C4D"/>
    <w:pPr>
      <w:widowControl/>
      <w:spacing w:line="360" w:lineRule="auto"/>
      <w:jc w:val="left"/>
    </w:pPr>
    <w:rPr>
      <w:kern w:val="0"/>
      <w:szCs w:val="20"/>
      <w:lang w:eastAsia="en-US"/>
    </w:rPr>
  </w:style>
  <w:style w:type="paragraph" w:customStyle="1" w:styleId="TOCNumber1">
    <w:name w:val="TOC Number1"/>
    <w:basedOn w:val="4"/>
    <w:rsid w:val="00E76C4D"/>
    <w:pPr>
      <w:keepNext w:val="0"/>
      <w:widowControl/>
      <w:pBdr>
        <w:top w:val="single" w:sz="2" w:space="1" w:color="auto"/>
        <w:left w:val="single" w:sz="2" w:space="4" w:color="auto"/>
        <w:bottom w:val="single" w:sz="2" w:space="1" w:color="auto"/>
        <w:right w:val="single" w:sz="2" w:space="2" w:color="auto"/>
      </w:pBdr>
      <w:spacing w:line="240" w:lineRule="auto"/>
      <w:jc w:val="left"/>
      <w:outlineLvl w:val="9"/>
    </w:pPr>
    <w:rPr>
      <w:bCs w:val="0"/>
      <w:kern w:val="0"/>
      <w:sz w:val="21"/>
      <w:szCs w:val="20"/>
    </w:rPr>
  </w:style>
  <w:style w:type="paragraph" w:customStyle="1" w:styleId="Char18">
    <w:name w:val="Char1"/>
    <w:basedOn w:val="a"/>
    <w:rsid w:val="00E76C4D"/>
    <w:rPr>
      <w:rFonts w:ascii="宋体"/>
      <w:kern w:val="0"/>
      <w:sz w:val="34"/>
      <w:szCs w:val="20"/>
    </w:rPr>
  </w:style>
  <w:style w:type="paragraph" w:customStyle="1" w:styleId="NRSection">
    <w:name w:val="NRSection"/>
    <w:basedOn w:val="a"/>
    <w:rsid w:val="00E76C4D"/>
    <w:pPr>
      <w:widowControl/>
      <w:jc w:val="left"/>
      <w:outlineLvl w:val="4"/>
    </w:pPr>
    <w:rPr>
      <w:b/>
      <w:kern w:val="0"/>
      <w:sz w:val="24"/>
      <w:szCs w:val="20"/>
    </w:rPr>
  </w:style>
  <w:style w:type="paragraph" w:styleId="60">
    <w:name w:val="toc 6"/>
    <w:basedOn w:val="a"/>
    <w:next w:val="a"/>
    <w:rsid w:val="00E76C4D"/>
    <w:pPr>
      <w:autoSpaceDE w:val="0"/>
      <w:autoSpaceDN w:val="0"/>
      <w:adjustRightInd w:val="0"/>
      <w:spacing w:beforeLines="50" w:line="360" w:lineRule="auto"/>
      <w:ind w:left="1200"/>
      <w:jc w:val="left"/>
      <w:textAlignment w:val="baseline"/>
    </w:pPr>
    <w:rPr>
      <w:kern w:val="0"/>
      <w:sz w:val="24"/>
      <w:szCs w:val="21"/>
    </w:rPr>
  </w:style>
  <w:style w:type="paragraph" w:customStyle="1" w:styleId="afff3">
    <w:name w:val="四级无标题条"/>
    <w:basedOn w:val="a"/>
    <w:rsid w:val="00E76C4D"/>
    <w:pPr>
      <w:tabs>
        <w:tab w:val="left" w:pos="2520"/>
      </w:tabs>
      <w:ind w:left="2520" w:hanging="420"/>
    </w:pPr>
  </w:style>
  <w:style w:type="paragraph" w:styleId="32">
    <w:name w:val="Body Text Indent 3"/>
    <w:basedOn w:val="a"/>
    <w:link w:val="3Char11"/>
    <w:rsid w:val="00E76C4D"/>
    <w:pPr>
      <w:spacing w:after="120"/>
      <w:ind w:leftChars="200" w:left="420"/>
    </w:pPr>
    <w:rPr>
      <w:sz w:val="16"/>
      <w:szCs w:val="16"/>
    </w:rPr>
  </w:style>
  <w:style w:type="character" w:customStyle="1" w:styleId="3Char11">
    <w:name w:val="正文文本缩进 3 Char1"/>
    <w:basedOn w:val="a0"/>
    <w:link w:val="32"/>
    <w:rsid w:val="00E76C4D"/>
    <w:rPr>
      <w:rFonts w:ascii="Calibri" w:eastAsia="宋体" w:hAnsi="Calibri" w:cs="Times New Roman"/>
      <w:sz w:val="16"/>
      <w:szCs w:val="16"/>
    </w:rPr>
  </w:style>
  <w:style w:type="paragraph" w:styleId="23">
    <w:name w:val="Body Text Indent 2"/>
    <w:basedOn w:val="a"/>
    <w:link w:val="2Char10"/>
    <w:rsid w:val="00E76C4D"/>
    <w:pPr>
      <w:spacing w:after="120" w:line="480" w:lineRule="auto"/>
      <w:ind w:leftChars="200" w:left="420"/>
    </w:pPr>
  </w:style>
  <w:style w:type="character" w:customStyle="1" w:styleId="2Char10">
    <w:name w:val="正文文本缩进 2 Char1"/>
    <w:basedOn w:val="a0"/>
    <w:link w:val="23"/>
    <w:rsid w:val="00E76C4D"/>
    <w:rPr>
      <w:rFonts w:ascii="Calibri" w:eastAsia="宋体" w:hAnsi="Calibri" w:cs="Times New Roman"/>
      <w:szCs w:val="24"/>
    </w:rPr>
  </w:style>
  <w:style w:type="paragraph" w:customStyle="1" w:styleId="CharCharCharCharCharCharCharCharCharCharCharChar">
    <w:name w:val=" Char Char Char Char Char Char Char Char Char Char Char Char"/>
    <w:basedOn w:val="a"/>
    <w:rsid w:val="00E76C4D"/>
    <w:pPr>
      <w:spacing w:line="360" w:lineRule="auto"/>
    </w:pPr>
    <w:rPr>
      <w:rFonts w:ascii="Tahoma" w:hAnsi="Tahoma"/>
      <w:sz w:val="24"/>
      <w:szCs w:val="20"/>
    </w:rPr>
  </w:style>
  <w:style w:type="paragraph" w:customStyle="1" w:styleId="Chare">
    <w:name w:val="Char"/>
    <w:basedOn w:val="a"/>
    <w:qFormat/>
    <w:rsid w:val="00E76C4D"/>
  </w:style>
  <w:style w:type="paragraph" w:styleId="afff4">
    <w:name w:val="Title"/>
    <w:basedOn w:val="a"/>
    <w:link w:val="Char19"/>
    <w:qFormat/>
    <w:rsid w:val="00E76C4D"/>
    <w:pPr>
      <w:jc w:val="center"/>
    </w:pPr>
    <w:rPr>
      <w:b/>
      <w:sz w:val="32"/>
      <w:szCs w:val="20"/>
    </w:rPr>
  </w:style>
  <w:style w:type="character" w:customStyle="1" w:styleId="Char19">
    <w:name w:val="标题 Char1"/>
    <w:basedOn w:val="a0"/>
    <w:link w:val="afff4"/>
    <w:rsid w:val="00E76C4D"/>
    <w:rPr>
      <w:rFonts w:ascii="Calibri" w:eastAsia="宋体" w:hAnsi="Calibri" w:cs="Times New Roman"/>
      <w:b/>
      <w:sz w:val="32"/>
      <w:szCs w:val="20"/>
    </w:rPr>
  </w:style>
  <w:style w:type="paragraph" w:customStyle="1" w:styleId="Tit4">
    <w:name w:val="Tit 4"/>
    <w:basedOn w:val="Tit3"/>
    <w:rsid w:val="00E76C4D"/>
    <w:pPr>
      <w:tabs>
        <w:tab w:val="clear" w:pos="360"/>
        <w:tab w:val="clear" w:pos="993"/>
        <w:tab w:val="left" w:pos="2446"/>
      </w:tabs>
      <w:ind w:left="360"/>
      <w:outlineLvl w:val="3"/>
    </w:pPr>
  </w:style>
  <w:style w:type="paragraph" w:styleId="aff3">
    <w:name w:val="footnote text"/>
    <w:basedOn w:val="a"/>
    <w:link w:val="Charf"/>
    <w:rsid w:val="00E76C4D"/>
    <w:pPr>
      <w:snapToGrid w:val="0"/>
      <w:jc w:val="left"/>
    </w:pPr>
    <w:rPr>
      <w:sz w:val="18"/>
      <w:szCs w:val="18"/>
    </w:rPr>
  </w:style>
  <w:style w:type="character" w:customStyle="1" w:styleId="Charf">
    <w:name w:val="脚注文本 Char"/>
    <w:basedOn w:val="a0"/>
    <w:link w:val="aff3"/>
    <w:rsid w:val="00E76C4D"/>
    <w:rPr>
      <w:rFonts w:ascii="Calibri" w:eastAsia="宋体" w:hAnsi="Calibri" w:cs="Times New Roman"/>
      <w:sz w:val="18"/>
      <w:szCs w:val="18"/>
    </w:rPr>
  </w:style>
  <w:style w:type="paragraph" w:customStyle="1" w:styleId="0">
    <w:name w:val="0"/>
    <w:basedOn w:val="a"/>
    <w:rsid w:val="00E76C4D"/>
    <w:pPr>
      <w:widowControl/>
      <w:snapToGrid w:val="0"/>
    </w:pPr>
    <w:rPr>
      <w:kern w:val="0"/>
      <w:szCs w:val="21"/>
    </w:rPr>
  </w:style>
  <w:style w:type="paragraph" w:styleId="13">
    <w:name w:val="toc 1"/>
    <w:basedOn w:val="a"/>
    <w:next w:val="a"/>
    <w:uiPriority w:val="39"/>
    <w:rsid w:val="00E76C4D"/>
    <w:rPr>
      <w:rFonts w:ascii="Arial" w:eastAsia="黑体" w:hAnsi="Arial"/>
      <w:sz w:val="24"/>
      <w:szCs w:val="21"/>
    </w:rPr>
  </w:style>
  <w:style w:type="paragraph" w:customStyle="1" w:styleId="afff5">
    <w:name w:val="发布日期"/>
    <w:rsid w:val="00E76C4D"/>
    <w:rPr>
      <w:rFonts w:ascii="Calibri" w:eastAsia="黑体" w:hAnsi="Calibri" w:cs="Times New Roman"/>
      <w:kern w:val="0"/>
      <w:sz w:val="28"/>
      <w:szCs w:val="20"/>
    </w:rPr>
  </w:style>
  <w:style w:type="paragraph" w:customStyle="1" w:styleId="afff6">
    <w:name w:val="章标题"/>
    <w:next w:val="afa"/>
    <w:rsid w:val="00E76C4D"/>
    <w:pPr>
      <w:tabs>
        <w:tab w:val="left" w:pos="360"/>
      </w:tabs>
      <w:spacing w:beforeLines="50" w:afterLines="50"/>
      <w:jc w:val="both"/>
      <w:outlineLvl w:val="1"/>
    </w:pPr>
    <w:rPr>
      <w:rFonts w:ascii="黑体" w:eastAsia="黑体" w:hAnsi="Calibri" w:cs="Times New Roman"/>
      <w:kern w:val="0"/>
      <w:szCs w:val="20"/>
    </w:rPr>
  </w:style>
  <w:style w:type="paragraph" w:styleId="afff7">
    <w:name w:val="Date"/>
    <w:basedOn w:val="a"/>
    <w:next w:val="a"/>
    <w:link w:val="Char1a"/>
    <w:rsid w:val="00E76C4D"/>
    <w:rPr>
      <w:sz w:val="30"/>
      <w:szCs w:val="20"/>
    </w:rPr>
  </w:style>
  <w:style w:type="character" w:customStyle="1" w:styleId="Char1a">
    <w:name w:val="日期 Char1"/>
    <w:basedOn w:val="a0"/>
    <w:link w:val="afff7"/>
    <w:rsid w:val="00E76C4D"/>
    <w:rPr>
      <w:rFonts w:ascii="Calibri" w:eastAsia="宋体" w:hAnsi="Calibri" w:cs="Times New Roman"/>
      <w:sz w:val="30"/>
      <w:szCs w:val="20"/>
    </w:rPr>
  </w:style>
  <w:style w:type="paragraph" w:styleId="ad">
    <w:name w:val="Balloon Text"/>
    <w:basedOn w:val="a"/>
    <w:link w:val="Char6"/>
    <w:rsid w:val="00E76C4D"/>
    <w:rPr>
      <w:rFonts w:asciiTheme="minorHAnsi" w:hAnsiTheme="minorHAnsi" w:cstheme="minorBidi"/>
      <w:sz w:val="18"/>
      <w:szCs w:val="18"/>
    </w:rPr>
  </w:style>
  <w:style w:type="character" w:customStyle="1" w:styleId="Char1b">
    <w:name w:val="批注框文本 Char1"/>
    <w:basedOn w:val="a0"/>
    <w:link w:val="ad"/>
    <w:uiPriority w:val="99"/>
    <w:semiHidden/>
    <w:rsid w:val="00E76C4D"/>
    <w:rPr>
      <w:rFonts w:ascii="Calibri" w:eastAsia="宋体" w:hAnsi="Calibri" w:cs="Times New Roman"/>
      <w:sz w:val="18"/>
      <w:szCs w:val="18"/>
    </w:rPr>
  </w:style>
  <w:style w:type="paragraph" w:customStyle="1" w:styleId="i">
    <w:name w:val="(i)"/>
    <w:basedOn w:val="a"/>
    <w:rsid w:val="00E76C4D"/>
    <w:pPr>
      <w:widowControl/>
      <w:suppressAutoHyphens/>
    </w:pPr>
    <w:rPr>
      <w:rFonts w:ascii="Tms Rmn" w:hAnsi="Tms Rmn"/>
      <w:kern w:val="0"/>
      <w:sz w:val="24"/>
      <w:szCs w:val="20"/>
    </w:rPr>
  </w:style>
  <w:style w:type="paragraph" w:customStyle="1" w:styleId="afff8">
    <w:name w:val="字母编号列项（一级）"/>
    <w:rsid w:val="00E76C4D"/>
    <w:pPr>
      <w:ind w:leftChars="200" w:left="840" w:hangingChars="200" w:hanging="420"/>
      <w:jc w:val="both"/>
    </w:pPr>
    <w:rPr>
      <w:rFonts w:ascii="宋体" w:eastAsia="宋体" w:hAnsi="Calibri" w:cs="Times New Roman"/>
      <w:kern w:val="0"/>
      <w:szCs w:val="20"/>
    </w:rPr>
  </w:style>
  <w:style w:type="paragraph" w:customStyle="1" w:styleId="afff9">
    <w:name w:val="前言、引言标题"/>
    <w:next w:val="a"/>
    <w:rsid w:val="00E76C4D"/>
    <w:pPr>
      <w:shd w:val="clear" w:color="FFFFFF" w:fill="FFFFFF"/>
      <w:tabs>
        <w:tab w:val="left" w:pos="360"/>
      </w:tabs>
      <w:spacing w:before="640" w:after="560"/>
      <w:ind w:left="425" w:hanging="425"/>
      <w:jc w:val="center"/>
      <w:outlineLvl w:val="0"/>
    </w:pPr>
    <w:rPr>
      <w:rFonts w:ascii="黑体" w:eastAsia="黑体" w:hAnsi="Calibri" w:cs="Times New Roman"/>
      <w:kern w:val="0"/>
      <w:sz w:val="32"/>
      <w:szCs w:val="20"/>
    </w:rPr>
  </w:style>
  <w:style w:type="paragraph" w:styleId="afffa">
    <w:name w:val="Normal (Web)"/>
    <w:basedOn w:val="a"/>
    <w:uiPriority w:val="99"/>
    <w:rsid w:val="00E76C4D"/>
    <w:pPr>
      <w:widowControl/>
      <w:spacing w:before="100" w:beforeAutospacing="1" w:after="100" w:afterAutospacing="1"/>
      <w:jc w:val="left"/>
    </w:pPr>
    <w:rPr>
      <w:rFonts w:ascii="宋体" w:hAnsi="宋体" w:cs="宋体"/>
      <w:kern w:val="0"/>
      <w:sz w:val="24"/>
    </w:rPr>
  </w:style>
  <w:style w:type="paragraph" w:customStyle="1" w:styleId="af8">
    <w:name w:val="发布部门"/>
    <w:next w:val="afa"/>
    <w:rsid w:val="00E76C4D"/>
    <w:pPr>
      <w:jc w:val="center"/>
    </w:pPr>
    <w:rPr>
      <w:rFonts w:ascii="宋体" w:eastAsia="宋体" w:hAnsi="Calibri" w:cs="Times New Roman"/>
      <w:b/>
      <w:spacing w:val="20"/>
      <w:w w:val="135"/>
      <w:kern w:val="0"/>
      <w:sz w:val="36"/>
      <w:szCs w:val="20"/>
    </w:rPr>
  </w:style>
  <w:style w:type="paragraph" w:styleId="24">
    <w:name w:val="toc 2"/>
    <w:basedOn w:val="a"/>
    <w:next w:val="a"/>
    <w:rsid w:val="00E76C4D"/>
    <w:pPr>
      <w:autoSpaceDE w:val="0"/>
      <w:autoSpaceDN w:val="0"/>
      <w:adjustRightInd w:val="0"/>
      <w:spacing w:beforeLines="50" w:line="360" w:lineRule="auto"/>
      <w:ind w:left="240"/>
      <w:jc w:val="left"/>
      <w:textAlignment w:val="baseline"/>
    </w:pPr>
    <w:rPr>
      <w:smallCaps/>
      <w:kern w:val="0"/>
      <w:sz w:val="24"/>
    </w:rPr>
  </w:style>
  <w:style w:type="paragraph" w:customStyle="1" w:styleId="afffb">
    <w:name w:val="目次、标准名称标题"/>
    <w:basedOn w:val="afff9"/>
    <w:next w:val="afa"/>
    <w:rsid w:val="00E76C4D"/>
    <w:pPr>
      <w:tabs>
        <w:tab w:val="clear" w:pos="360"/>
        <w:tab w:val="left" w:pos="425"/>
      </w:tabs>
      <w:spacing w:line="460" w:lineRule="exact"/>
      <w:ind w:left="0" w:firstLine="0"/>
    </w:pPr>
  </w:style>
  <w:style w:type="paragraph" w:customStyle="1" w:styleId="CharChar1CharCharCharCharCharCharCharCharCharChar">
    <w:name w:val="Char Char1 Char Char Char Char Char Char Char Char Char Char"/>
    <w:basedOn w:val="a"/>
    <w:rsid w:val="00E76C4D"/>
    <w:pPr>
      <w:tabs>
        <w:tab w:val="left" w:pos="360"/>
      </w:tabs>
      <w:ind w:firstLineChars="150" w:firstLine="420"/>
    </w:pPr>
    <w:rPr>
      <w:rFonts w:ascii="Arial" w:hAnsi="Arial" w:cs="Arial"/>
      <w:sz w:val="20"/>
      <w:szCs w:val="20"/>
    </w:rPr>
  </w:style>
  <w:style w:type="paragraph" w:styleId="40">
    <w:name w:val="toc 4"/>
    <w:basedOn w:val="a"/>
    <w:next w:val="a"/>
    <w:rsid w:val="00E76C4D"/>
    <w:pPr>
      <w:autoSpaceDE w:val="0"/>
      <w:autoSpaceDN w:val="0"/>
      <w:adjustRightInd w:val="0"/>
      <w:spacing w:beforeLines="50" w:line="360" w:lineRule="auto"/>
      <w:ind w:left="720"/>
      <w:jc w:val="left"/>
      <w:textAlignment w:val="baseline"/>
    </w:pPr>
    <w:rPr>
      <w:kern w:val="0"/>
      <w:sz w:val="24"/>
      <w:szCs w:val="21"/>
    </w:rPr>
  </w:style>
  <w:style w:type="paragraph" w:customStyle="1" w:styleId="afffc">
    <w:name w:val="五级无标题条"/>
    <w:basedOn w:val="a"/>
    <w:rsid w:val="00E76C4D"/>
    <w:pPr>
      <w:tabs>
        <w:tab w:val="left" w:pos="2940"/>
      </w:tabs>
      <w:ind w:left="2940" w:hanging="420"/>
    </w:pPr>
  </w:style>
  <w:style w:type="paragraph" w:customStyle="1" w:styleId="afffd">
    <w:name w:val="三级无标题条"/>
    <w:basedOn w:val="a"/>
    <w:rsid w:val="00E76C4D"/>
    <w:pPr>
      <w:tabs>
        <w:tab w:val="left" w:pos="2102"/>
      </w:tabs>
      <w:ind w:left="2102" w:hanging="420"/>
    </w:pPr>
  </w:style>
  <w:style w:type="paragraph" w:styleId="ac">
    <w:name w:val="header"/>
    <w:basedOn w:val="a"/>
    <w:link w:val="Char12"/>
    <w:rsid w:val="00E76C4D"/>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23">
    <w:name w:val="页眉 Char2"/>
    <w:basedOn w:val="a0"/>
    <w:link w:val="ac"/>
    <w:uiPriority w:val="99"/>
    <w:semiHidden/>
    <w:rsid w:val="00E76C4D"/>
    <w:rPr>
      <w:rFonts w:ascii="Calibri" w:eastAsia="宋体" w:hAnsi="Calibri" w:cs="Times New Roman"/>
      <w:sz w:val="18"/>
      <w:szCs w:val="18"/>
    </w:rPr>
  </w:style>
  <w:style w:type="paragraph" w:customStyle="1" w:styleId="22122">
    <w:name w:val="样式 样式 正文文本 + 左侧:  2 字符 首行缩进:  2 字符1 + 左侧:  2 字符 首行缩进:  2 字符"/>
    <w:basedOn w:val="a"/>
    <w:rsid w:val="00E76C4D"/>
    <w:pPr>
      <w:spacing w:line="360" w:lineRule="auto"/>
      <w:ind w:leftChars="200" w:left="200" w:firstLineChars="200" w:firstLine="200"/>
    </w:pPr>
    <w:rPr>
      <w:rFonts w:cs="宋体"/>
      <w:sz w:val="24"/>
      <w:szCs w:val="20"/>
    </w:rPr>
  </w:style>
  <w:style w:type="paragraph" w:customStyle="1" w:styleId="afffe">
    <w:name w:val="标准标志"/>
    <w:next w:val="a"/>
    <w:rsid w:val="00E76C4D"/>
    <w:pPr>
      <w:shd w:val="solid" w:color="FFFFFF" w:fill="FFFFFF"/>
      <w:spacing w:line="0" w:lineRule="atLeast"/>
      <w:jc w:val="right"/>
    </w:pPr>
    <w:rPr>
      <w:rFonts w:ascii="Calibri" w:eastAsia="宋体" w:hAnsi="Calibri" w:cs="Times New Roman"/>
      <w:b/>
      <w:w w:val="130"/>
      <w:kern w:val="0"/>
      <w:sz w:val="96"/>
      <w:szCs w:val="20"/>
    </w:rPr>
  </w:style>
  <w:style w:type="paragraph" w:styleId="25">
    <w:name w:val="Body Text 2"/>
    <w:basedOn w:val="a"/>
    <w:link w:val="2Char11"/>
    <w:rsid w:val="00E76C4D"/>
    <w:pPr>
      <w:jc w:val="left"/>
    </w:pPr>
    <w:rPr>
      <w:rFonts w:ascii="宋体"/>
      <w:sz w:val="28"/>
    </w:rPr>
  </w:style>
  <w:style w:type="character" w:customStyle="1" w:styleId="2Char11">
    <w:name w:val="正文文本 2 Char1"/>
    <w:basedOn w:val="a0"/>
    <w:link w:val="25"/>
    <w:rsid w:val="00E76C4D"/>
    <w:rPr>
      <w:rFonts w:ascii="宋体" w:eastAsia="宋体" w:hAnsi="Calibri" w:cs="Times New Roman"/>
      <w:sz w:val="28"/>
      <w:szCs w:val="24"/>
    </w:rPr>
  </w:style>
  <w:style w:type="paragraph" w:customStyle="1" w:styleId="affff">
    <w:name w:val="附录三级条标题"/>
    <w:basedOn w:val="affa"/>
    <w:next w:val="afa"/>
    <w:rsid w:val="00E76C4D"/>
    <w:pPr>
      <w:outlineLvl w:val="4"/>
    </w:pPr>
  </w:style>
  <w:style w:type="paragraph" w:customStyle="1" w:styleId="Affff0">
    <w:name w:val="A"/>
    <w:basedOn w:val="a"/>
    <w:rsid w:val="00E76C4D"/>
    <w:pPr>
      <w:adjustRightInd w:val="0"/>
      <w:spacing w:line="480" w:lineRule="atLeast"/>
      <w:jc w:val="center"/>
      <w:textAlignment w:val="baseline"/>
    </w:pPr>
    <w:rPr>
      <w:rFonts w:ascii="宋体"/>
      <w:kern w:val="0"/>
      <w:sz w:val="32"/>
      <w:szCs w:val="20"/>
    </w:rPr>
  </w:style>
  <w:style w:type="paragraph" w:styleId="90">
    <w:name w:val="toc 9"/>
    <w:basedOn w:val="a"/>
    <w:next w:val="a"/>
    <w:rsid w:val="00E76C4D"/>
    <w:pPr>
      <w:adjustRightInd w:val="0"/>
      <w:ind w:leftChars="1600" w:left="3360"/>
      <w:jc w:val="left"/>
      <w:textAlignment w:val="baseline"/>
    </w:pPr>
    <w:rPr>
      <w:kern w:val="0"/>
      <w:szCs w:val="20"/>
    </w:rPr>
  </w:style>
  <w:style w:type="paragraph" w:customStyle="1" w:styleId="affff1">
    <w:name w:val="图表脚注"/>
    <w:next w:val="afa"/>
    <w:rsid w:val="00E76C4D"/>
    <w:pPr>
      <w:ind w:leftChars="200" w:left="300" w:hangingChars="100" w:hanging="100"/>
      <w:jc w:val="both"/>
    </w:pPr>
    <w:rPr>
      <w:rFonts w:ascii="宋体" w:eastAsia="宋体" w:hAnsi="Calibri" w:cs="Times New Roman"/>
      <w:kern w:val="0"/>
      <w:sz w:val="18"/>
      <w:szCs w:val="20"/>
    </w:rPr>
  </w:style>
  <w:style w:type="paragraph" w:customStyle="1" w:styleId="DL">
    <w:name w:val="D&amp;L"/>
    <w:basedOn w:val="ac"/>
    <w:rsid w:val="00E76C4D"/>
    <w:pPr>
      <w:pBdr>
        <w:bottom w:val="thinThickSmallGap" w:sz="18" w:space="1" w:color="auto"/>
      </w:pBdr>
      <w:adjustRightInd w:val="0"/>
      <w:snapToGrid/>
      <w:spacing w:line="240" w:lineRule="atLeast"/>
      <w:textAlignment w:val="baseline"/>
    </w:pPr>
    <w:rPr>
      <w:kern w:val="0"/>
      <w:sz w:val="24"/>
      <w:szCs w:val="20"/>
    </w:rPr>
  </w:style>
  <w:style w:type="paragraph" w:customStyle="1" w:styleId="CharCharCharCharCharChar">
    <w:name w:val="Char Char Char Char Char Char"/>
    <w:basedOn w:val="a"/>
    <w:rsid w:val="00E76C4D"/>
    <w:rPr>
      <w:szCs w:val="21"/>
    </w:rPr>
  </w:style>
  <w:style w:type="paragraph" w:customStyle="1" w:styleId="14">
    <w:name w:val="日期1"/>
    <w:basedOn w:val="a"/>
    <w:next w:val="a"/>
    <w:rsid w:val="00E76C4D"/>
    <w:pPr>
      <w:adjustRightInd w:val="0"/>
      <w:textAlignment w:val="baseline"/>
    </w:pPr>
    <w:rPr>
      <w:rFonts w:ascii="宋体"/>
      <w:kern w:val="0"/>
      <w:sz w:val="24"/>
      <w:szCs w:val="20"/>
    </w:rPr>
  </w:style>
  <w:style w:type="paragraph" w:customStyle="1" w:styleId="Table1Tab">
    <w:name w:val="Table 1 Tab"/>
    <w:next w:val="af0"/>
    <w:rsid w:val="00E76C4D"/>
    <w:pPr>
      <w:tabs>
        <w:tab w:val="center" w:pos="567"/>
        <w:tab w:val="center" w:pos="1757"/>
        <w:tab w:val="center" w:pos="3005"/>
        <w:tab w:val="center" w:pos="4195"/>
        <w:tab w:val="center" w:pos="5443"/>
        <w:tab w:val="center" w:pos="6690"/>
        <w:tab w:val="center" w:pos="7880"/>
      </w:tabs>
    </w:pPr>
    <w:rPr>
      <w:rFonts w:ascii="Optima" w:eastAsia="宋体" w:hAnsi="Optima" w:cs="Times New Roman"/>
      <w:kern w:val="0"/>
      <w:sz w:val="17"/>
      <w:szCs w:val="20"/>
      <w:lang w:eastAsia="en-US"/>
    </w:rPr>
  </w:style>
  <w:style w:type="paragraph" w:customStyle="1" w:styleId="affff2">
    <w:name w:val="示例"/>
    <w:next w:val="afa"/>
    <w:rsid w:val="00E76C4D"/>
    <w:pPr>
      <w:tabs>
        <w:tab w:val="left" w:pos="360"/>
      </w:tabs>
      <w:ind w:left="720"/>
      <w:jc w:val="both"/>
    </w:pPr>
    <w:rPr>
      <w:rFonts w:ascii="宋体" w:eastAsia="宋体" w:hAnsi="Calibri" w:cs="Times New Roman"/>
      <w:kern w:val="0"/>
      <w:sz w:val="18"/>
      <w:szCs w:val="20"/>
    </w:rPr>
  </w:style>
  <w:style w:type="paragraph" w:customStyle="1" w:styleId="Charf0">
    <w:name w:val=" Char"/>
    <w:basedOn w:val="a"/>
    <w:rsid w:val="00E76C4D"/>
  </w:style>
  <w:style w:type="paragraph" w:customStyle="1" w:styleId="p0">
    <w:name w:val="p0"/>
    <w:basedOn w:val="a"/>
    <w:rsid w:val="00E76C4D"/>
    <w:pPr>
      <w:widowControl/>
      <w:spacing w:before="100" w:beforeAutospacing="1" w:after="100" w:afterAutospacing="1"/>
      <w:jc w:val="left"/>
    </w:pPr>
    <w:rPr>
      <w:rFonts w:ascii="宋体" w:hAnsi="宋体" w:cs="宋体"/>
      <w:kern w:val="0"/>
      <w:sz w:val="24"/>
    </w:rPr>
  </w:style>
  <w:style w:type="paragraph" w:customStyle="1" w:styleId="affff3">
    <w:name w:val="正文图标题"/>
    <w:next w:val="afa"/>
    <w:rsid w:val="00E76C4D"/>
    <w:pPr>
      <w:tabs>
        <w:tab w:val="left" w:pos="360"/>
      </w:tabs>
      <w:jc w:val="center"/>
    </w:pPr>
    <w:rPr>
      <w:rFonts w:ascii="黑体" w:eastAsia="黑体" w:hAnsi="Calibri" w:cs="Times New Roman"/>
      <w:kern w:val="0"/>
      <w:szCs w:val="20"/>
    </w:rPr>
  </w:style>
  <w:style w:type="paragraph" w:customStyle="1" w:styleId="afff1">
    <w:name w:val="三级条标题"/>
    <w:basedOn w:val="affff4"/>
    <w:next w:val="afa"/>
    <w:rsid w:val="00E76C4D"/>
    <w:pPr>
      <w:outlineLvl w:val="4"/>
    </w:pPr>
  </w:style>
  <w:style w:type="paragraph" w:customStyle="1" w:styleId="CharChar1Char">
    <w:name w:val="Char Char1 Char"/>
    <w:basedOn w:val="a"/>
    <w:rsid w:val="00E76C4D"/>
    <w:pPr>
      <w:tabs>
        <w:tab w:val="left" w:pos="360"/>
      </w:tabs>
      <w:ind w:firstLineChars="150" w:firstLine="420"/>
    </w:pPr>
    <w:rPr>
      <w:rFonts w:ascii="Arial" w:hAnsi="Arial" w:cs="Arial"/>
      <w:sz w:val="20"/>
      <w:szCs w:val="20"/>
    </w:rPr>
  </w:style>
  <w:style w:type="paragraph" w:customStyle="1" w:styleId="tabelle">
    <w:name w:val="tabelle"/>
    <w:basedOn w:val="a"/>
    <w:rsid w:val="00E76C4D"/>
    <w:pPr>
      <w:widowControl/>
      <w:spacing w:before="100" w:beforeAutospacing="1" w:after="100" w:afterAutospacing="1"/>
      <w:jc w:val="left"/>
    </w:pPr>
    <w:rPr>
      <w:rFonts w:ascii="宋体" w:hAnsi="宋体"/>
      <w:kern w:val="0"/>
      <w:sz w:val="24"/>
    </w:rPr>
  </w:style>
  <w:style w:type="paragraph" w:customStyle="1" w:styleId="affff4">
    <w:name w:val="二级条标题"/>
    <w:basedOn w:val="affff5"/>
    <w:next w:val="afa"/>
    <w:rsid w:val="00E76C4D"/>
    <w:pPr>
      <w:numPr>
        <w:ilvl w:val="3"/>
      </w:numPr>
      <w:outlineLvl w:val="3"/>
    </w:pPr>
  </w:style>
  <w:style w:type="paragraph" w:customStyle="1" w:styleId="affff6">
    <w:name w:val="无标题条"/>
    <w:next w:val="afa"/>
    <w:rsid w:val="00E76C4D"/>
    <w:pPr>
      <w:jc w:val="both"/>
    </w:pPr>
    <w:rPr>
      <w:rFonts w:ascii="Calibri" w:eastAsia="宋体" w:hAnsi="Calibri" w:cs="Times New Roman"/>
      <w:kern w:val="0"/>
      <w:szCs w:val="20"/>
    </w:rPr>
  </w:style>
  <w:style w:type="paragraph" w:customStyle="1" w:styleId="affff5">
    <w:name w:val="一级条标题"/>
    <w:basedOn w:val="afff6"/>
    <w:next w:val="afa"/>
    <w:rsid w:val="00E76C4D"/>
    <w:pPr>
      <w:spacing w:beforeLines="0" w:afterLines="0"/>
      <w:outlineLvl w:val="2"/>
    </w:pPr>
  </w:style>
  <w:style w:type="paragraph" w:customStyle="1" w:styleId="affff7">
    <w:name w:val="正文表标题"/>
    <w:next w:val="afa"/>
    <w:rsid w:val="00E76C4D"/>
    <w:pPr>
      <w:tabs>
        <w:tab w:val="left" w:pos="360"/>
      </w:tabs>
      <w:jc w:val="center"/>
    </w:pPr>
    <w:rPr>
      <w:rFonts w:ascii="黑体" w:eastAsia="黑体" w:hAnsi="Calibri" w:cs="Times New Roman"/>
      <w:kern w:val="0"/>
      <w:szCs w:val="20"/>
    </w:rPr>
  </w:style>
  <w:style w:type="paragraph" w:customStyle="1" w:styleId="Char70">
    <w:name w:val=" Char7"/>
    <w:basedOn w:val="a"/>
    <w:rsid w:val="00E76C4D"/>
    <w:pPr>
      <w:adjustRightInd w:val="0"/>
      <w:spacing w:line="360" w:lineRule="auto"/>
      <w:ind w:left="200" w:hangingChars="200" w:hanging="200"/>
      <w:textAlignment w:val="baseline"/>
    </w:pPr>
  </w:style>
  <w:style w:type="paragraph" w:customStyle="1" w:styleId="15">
    <w:name w:val="样式1"/>
    <w:basedOn w:val="a"/>
    <w:rsid w:val="00E76C4D"/>
    <w:pPr>
      <w:jc w:val="center"/>
      <w:outlineLvl w:val="0"/>
    </w:pPr>
    <w:rPr>
      <w:b/>
      <w:sz w:val="32"/>
    </w:rPr>
  </w:style>
  <w:style w:type="paragraph" w:customStyle="1" w:styleId="Tit3">
    <w:name w:val="Tit 3"/>
    <w:basedOn w:val="Tit2"/>
    <w:rsid w:val="00E76C4D"/>
    <w:pPr>
      <w:tabs>
        <w:tab w:val="clear" w:pos="1078"/>
        <w:tab w:val="left" w:pos="360"/>
        <w:tab w:val="left" w:pos="993"/>
      </w:tabs>
      <w:ind w:left="851" w:hanging="360"/>
      <w:outlineLvl w:val="2"/>
    </w:pPr>
  </w:style>
  <w:style w:type="paragraph" w:customStyle="1" w:styleId="affff8">
    <w:name w:val="第四行"/>
    <w:basedOn w:val="a"/>
    <w:rsid w:val="00E76C4D"/>
    <w:pPr>
      <w:tabs>
        <w:tab w:val="left" w:pos="1200"/>
      </w:tabs>
      <w:spacing w:line="360" w:lineRule="auto"/>
      <w:jc w:val="center"/>
    </w:pPr>
    <w:rPr>
      <w:rFonts w:ascii="宋体" w:hAnsi="Arial Narrow"/>
      <w:b/>
      <w:bCs/>
      <w:spacing w:val="40"/>
      <w:sz w:val="28"/>
      <w:szCs w:val="28"/>
    </w:rPr>
  </w:style>
  <w:style w:type="paragraph" w:customStyle="1" w:styleId="affff9">
    <w:name w:val="标准书眉_偶数页"/>
    <w:basedOn w:val="afff"/>
    <w:next w:val="a"/>
    <w:rsid w:val="00E76C4D"/>
    <w:pPr>
      <w:jc w:val="left"/>
    </w:pPr>
  </w:style>
  <w:style w:type="paragraph" w:customStyle="1" w:styleId="affffa">
    <w:name w:val="文献分类号"/>
    <w:rsid w:val="00E76C4D"/>
    <w:pPr>
      <w:widowControl w:val="0"/>
      <w:textAlignment w:val="center"/>
    </w:pPr>
    <w:rPr>
      <w:rFonts w:ascii="Calibri" w:eastAsia="黑体" w:hAnsi="Calibri" w:cs="Times New Roman"/>
      <w:kern w:val="0"/>
      <w:szCs w:val="20"/>
    </w:rPr>
  </w:style>
  <w:style w:type="paragraph" w:customStyle="1" w:styleId="affffb">
    <w:name w:val="封面标准名称"/>
    <w:rsid w:val="00E76C4D"/>
    <w:pPr>
      <w:widowControl w:val="0"/>
      <w:spacing w:line="680" w:lineRule="exact"/>
      <w:jc w:val="center"/>
      <w:textAlignment w:val="center"/>
    </w:pPr>
    <w:rPr>
      <w:rFonts w:ascii="黑体" w:eastAsia="黑体" w:hAnsi="Calibri" w:cs="Times New Roman"/>
      <w:kern w:val="0"/>
      <w:sz w:val="52"/>
      <w:szCs w:val="20"/>
    </w:rPr>
  </w:style>
  <w:style w:type="paragraph" w:customStyle="1" w:styleId="Char1c">
    <w:name w:val=" Char1"/>
    <w:basedOn w:val="a"/>
    <w:rsid w:val="00E76C4D"/>
    <w:rPr>
      <w:rFonts w:ascii="宋体"/>
      <w:kern w:val="0"/>
      <w:sz w:val="34"/>
      <w:szCs w:val="20"/>
    </w:rPr>
  </w:style>
  <w:style w:type="paragraph" w:customStyle="1" w:styleId="affffc">
    <w:name w:val="列项·"/>
    <w:rsid w:val="00E76C4D"/>
    <w:pPr>
      <w:tabs>
        <w:tab w:val="left" w:pos="360"/>
        <w:tab w:val="left" w:pos="840"/>
      </w:tabs>
      <w:jc w:val="both"/>
    </w:pPr>
    <w:rPr>
      <w:rFonts w:ascii="宋体" w:eastAsia="宋体" w:hAnsi="Calibri" w:cs="Times New Roman"/>
      <w:kern w:val="0"/>
      <w:szCs w:val="20"/>
    </w:rPr>
  </w:style>
  <w:style w:type="paragraph" w:customStyle="1" w:styleId="CharCharCharChar1">
    <w:name w:val=" Char Char Char Char1"/>
    <w:basedOn w:val="a"/>
    <w:rsid w:val="00E76C4D"/>
  </w:style>
  <w:style w:type="paragraph" w:customStyle="1" w:styleId="affffd">
    <w:name w:val="注："/>
    <w:next w:val="afa"/>
    <w:rsid w:val="00E76C4D"/>
    <w:pPr>
      <w:widowControl w:val="0"/>
      <w:tabs>
        <w:tab w:val="left" w:pos="360"/>
      </w:tabs>
      <w:autoSpaceDE w:val="0"/>
      <w:autoSpaceDN w:val="0"/>
      <w:jc w:val="both"/>
    </w:pPr>
    <w:rPr>
      <w:rFonts w:ascii="宋体" w:eastAsia="宋体" w:hAnsi="Calibri" w:cs="Times New Roman"/>
      <w:kern w:val="0"/>
      <w:sz w:val="18"/>
      <w:szCs w:val="20"/>
    </w:rPr>
  </w:style>
  <w:style w:type="paragraph" w:customStyle="1" w:styleId="affffe">
    <w:name w:val="标准书脚_奇数页"/>
    <w:rsid w:val="00E76C4D"/>
    <w:pPr>
      <w:spacing w:before="120"/>
      <w:jc w:val="right"/>
    </w:pPr>
    <w:rPr>
      <w:rFonts w:ascii="Calibri" w:eastAsia="宋体" w:hAnsi="Calibri" w:cs="Times New Roman"/>
      <w:kern w:val="0"/>
      <w:sz w:val="18"/>
      <w:szCs w:val="20"/>
    </w:rPr>
  </w:style>
  <w:style w:type="paragraph" w:customStyle="1" w:styleId="FormTableTitle">
    <w:name w:val="Form Table Title"/>
    <w:next w:val="af0"/>
    <w:rsid w:val="00E76C4D"/>
    <w:pPr>
      <w:keepNext/>
      <w:tabs>
        <w:tab w:val="right" w:pos="369"/>
        <w:tab w:val="left" w:pos="510"/>
        <w:tab w:val="left" w:pos="1701"/>
      </w:tabs>
      <w:spacing w:line="270" w:lineRule="atLeast"/>
      <w:jc w:val="center"/>
    </w:pPr>
    <w:rPr>
      <w:rFonts w:ascii="Optima" w:eastAsia="宋体" w:hAnsi="Optima" w:cs="Times New Roman"/>
      <w:b/>
      <w:i/>
      <w:kern w:val="0"/>
      <w:sz w:val="22"/>
      <w:szCs w:val="20"/>
      <w:lang w:eastAsia="en-US"/>
    </w:rPr>
  </w:style>
  <w:style w:type="paragraph" w:customStyle="1" w:styleId="ParaCharCharCharChar">
    <w:name w:val="默认段落字体 Para Char Char Char Char"/>
    <w:basedOn w:val="a"/>
    <w:rsid w:val="00E76C4D"/>
  </w:style>
  <w:style w:type="paragraph" w:customStyle="1" w:styleId="afffff">
    <w:name w:val="参考文献、索引标题"/>
    <w:basedOn w:val="afff9"/>
    <w:next w:val="a"/>
    <w:rsid w:val="00E76C4D"/>
    <w:pPr>
      <w:tabs>
        <w:tab w:val="clear" w:pos="360"/>
        <w:tab w:val="left" w:pos="425"/>
      </w:tabs>
      <w:spacing w:after="200"/>
      <w:ind w:left="0" w:firstLine="0"/>
    </w:pPr>
    <w:rPr>
      <w:sz w:val="21"/>
    </w:rPr>
  </w:style>
  <w:style w:type="paragraph" w:customStyle="1" w:styleId="150">
    <w:name w:val="样式 小四 黑色 行距: 1.5 倍行距"/>
    <w:basedOn w:val="a"/>
    <w:rsid w:val="00E76C4D"/>
    <w:pPr>
      <w:spacing w:line="360" w:lineRule="exact"/>
    </w:pPr>
    <w:rPr>
      <w:rFonts w:ascii="Arial" w:hAnsi="Arial"/>
      <w:szCs w:val="20"/>
    </w:rPr>
  </w:style>
  <w:style w:type="paragraph" w:customStyle="1" w:styleId="SectionVHeader">
    <w:name w:val="Section V. Header"/>
    <w:basedOn w:val="a"/>
    <w:rsid w:val="00E76C4D"/>
    <w:pPr>
      <w:widowControl/>
      <w:jc w:val="center"/>
    </w:pPr>
    <w:rPr>
      <w:b/>
      <w:kern w:val="0"/>
      <w:sz w:val="36"/>
      <w:szCs w:val="20"/>
      <w:lang w:eastAsia="en-US"/>
    </w:rPr>
  </w:style>
  <w:style w:type="paragraph" w:customStyle="1" w:styleId="16">
    <w:name w:val="正文1"/>
    <w:basedOn w:val="a"/>
    <w:rsid w:val="00E76C4D"/>
    <w:pPr>
      <w:adjustRightInd w:val="0"/>
      <w:spacing w:line="150" w:lineRule="atLeast"/>
      <w:jc w:val="left"/>
      <w:textAlignment w:val="baseline"/>
    </w:pPr>
    <w:rPr>
      <w:rFonts w:ascii="宋体"/>
      <w:kern w:val="0"/>
      <w:sz w:val="24"/>
      <w:szCs w:val="20"/>
    </w:rPr>
  </w:style>
  <w:style w:type="paragraph" w:customStyle="1" w:styleId="afffff0">
    <w:name w:val="一级无标题条"/>
    <w:basedOn w:val="a"/>
    <w:rsid w:val="00E76C4D"/>
  </w:style>
  <w:style w:type="paragraph" w:customStyle="1" w:styleId="CharCharCharCharCharCharCharCharCharChar">
    <w:name w:val="Char Char Char Char Char Char Char Char Char Char"/>
    <w:basedOn w:val="a"/>
    <w:link w:val="CharCharCharCharCharCharCharCharCharCharChar"/>
    <w:rsid w:val="00E76C4D"/>
    <w:rPr>
      <w:rFonts w:ascii="Tahoma" w:eastAsia="楷体_GB2312" w:hAnsi="Tahoma" w:cstheme="minorBidi"/>
      <w:spacing w:val="10"/>
      <w:sz w:val="24"/>
      <w:szCs w:val="22"/>
    </w:rPr>
  </w:style>
  <w:style w:type="paragraph" w:customStyle="1" w:styleId="afffff1">
    <w:name w:val="封面标准英文名称"/>
    <w:rsid w:val="00E76C4D"/>
    <w:pPr>
      <w:widowControl w:val="0"/>
      <w:spacing w:before="370" w:line="400" w:lineRule="exact"/>
      <w:jc w:val="center"/>
    </w:pPr>
    <w:rPr>
      <w:rFonts w:ascii="Calibri" w:eastAsia="宋体" w:hAnsi="Calibri" w:cs="Times New Roman"/>
      <w:kern w:val="0"/>
      <w:sz w:val="28"/>
      <w:szCs w:val="20"/>
    </w:rPr>
  </w:style>
  <w:style w:type="paragraph" w:customStyle="1" w:styleId="aff6">
    <w:name w:val="附录四级条标题"/>
    <w:basedOn w:val="affff"/>
    <w:next w:val="afa"/>
    <w:rsid w:val="00E76C4D"/>
    <w:pPr>
      <w:tabs>
        <w:tab w:val="left" w:pos="2714"/>
      </w:tabs>
      <w:ind w:left="2714" w:hanging="420"/>
      <w:outlineLvl w:val="5"/>
    </w:pPr>
  </w:style>
  <w:style w:type="paragraph" w:customStyle="1" w:styleId="afffff2">
    <w:name w:val="其他标准称谓"/>
    <w:rsid w:val="00E76C4D"/>
    <w:pPr>
      <w:spacing w:line="0" w:lineRule="atLeast"/>
      <w:jc w:val="distribute"/>
    </w:pPr>
    <w:rPr>
      <w:rFonts w:ascii="黑体" w:eastAsia="黑体" w:hAnsi="宋体" w:cs="Times New Roman"/>
      <w:kern w:val="0"/>
      <w:sz w:val="52"/>
      <w:szCs w:val="20"/>
    </w:rPr>
  </w:style>
  <w:style w:type="paragraph" w:customStyle="1" w:styleId="17">
    <w:name w:val="正文序号 1"/>
    <w:basedOn w:val="a"/>
    <w:rsid w:val="00E76C4D"/>
    <w:pPr>
      <w:numPr>
        <w:numId w:val="1"/>
      </w:numPr>
      <w:tabs>
        <w:tab w:val="left" w:pos="839"/>
        <w:tab w:val="left" w:pos="3180"/>
      </w:tabs>
      <w:spacing w:before="60"/>
    </w:pPr>
  </w:style>
  <w:style w:type="paragraph" w:customStyle="1" w:styleId="affb">
    <w:name w:val="附录一级条标题"/>
    <w:basedOn w:val="afffff3"/>
    <w:next w:val="afa"/>
    <w:rsid w:val="00E76C4D"/>
    <w:pPr>
      <w:autoSpaceDN w:val="0"/>
      <w:spacing w:beforeLines="0" w:afterLines="0"/>
      <w:outlineLvl w:val="2"/>
    </w:pPr>
  </w:style>
  <w:style w:type="paragraph" w:customStyle="1" w:styleId="Titre11">
    <w:name w:val="Titre 1.1"/>
    <w:basedOn w:val="af2"/>
    <w:next w:val="25"/>
    <w:rsid w:val="00E76C4D"/>
    <w:pPr>
      <w:widowControl/>
      <w:tabs>
        <w:tab w:val="left" w:pos="720"/>
      </w:tabs>
      <w:ind w:leftChars="0" w:left="720" w:hanging="360"/>
      <w:jc w:val="left"/>
    </w:pPr>
    <w:rPr>
      <w:kern w:val="0"/>
      <w:sz w:val="24"/>
      <w:u w:val="single"/>
      <w:lang w:eastAsia="fr-FR"/>
    </w:rPr>
  </w:style>
  <w:style w:type="paragraph" w:customStyle="1" w:styleId="afffff3">
    <w:name w:val="附录章标题"/>
    <w:next w:val="afa"/>
    <w:rsid w:val="00E76C4D"/>
    <w:pPr>
      <w:tabs>
        <w:tab w:val="left" w:pos="360"/>
      </w:tabs>
      <w:wordWrap w:val="0"/>
      <w:overflowPunct w:val="0"/>
      <w:autoSpaceDE w:val="0"/>
      <w:spacing w:beforeLines="50" w:afterLines="50"/>
      <w:jc w:val="both"/>
      <w:textAlignment w:val="baseline"/>
      <w:outlineLvl w:val="1"/>
    </w:pPr>
    <w:rPr>
      <w:rFonts w:ascii="黑体" w:eastAsia="黑体" w:hAnsi="Calibri" w:cs="Times New Roman"/>
      <w:kern w:val="21"/>
      <w:szCs w:val="20"/>
    </w:rPr>
  </w:style>
  <w:style w:type="paragraph" w:customStyle="1" w:styleId="afffff4">
    <w:name w:val="目次、索引正文"/>
    <w:rsid w:val="00E76C4D"/>
    <w:pPr>
      <w:spacing w:line="320" w:lineRule="exact"/>
      <w:jc w:val="both"/>
    </w:pPr>
    <w:rPr>
      <w:rFonts w:ascii="宋体" w:eastAsia="宋体" w:hAnsi="Calibri" w:cs="Times New Roman"/>
      <w:kern w:val="0"/>
      <w:szCs w:val="20"/>
    </w:rPr>
  </w:style>
  <w:style w:type="paragraph" w:customStyle="1" w:styleId="18">
    <w:name w:val="列出段落1"/>
    <w:basedOn w:val="a"/>
    <w:uiPriority w:val="34"/>
    <w:qFormat/>
    <w:rsid w:val="00E76C4D"/>
    <w:pPr>
      <w:ind w:firstLineChars="200" w:firstLine="420"/>
    </w:pPr>
    <w:rPr>
      <w:szCs w:val="22"/>
    </w:rPr>
  </w:style>
  <w:style w:type="paragraph" w:customStyle="1" w:styleId="afffff5">
    <w:name w:val="附录标识"/>
    <w:basedOn w:val="afff9"/>
    <w:rsid w:val="00E76C4D"/>
    <w:pPr>
      <w:tabs>
        <w:tab w:val="clear" w:pos="360"/>
        <w:tab w:val="left" w:pos="6405"/>
      </w:tabs>
      <w:spacing w:after="200"/>
      <w:ind w:left="914" w:hanging="720"/>
    </w:pPr>
    <w:rPr>
      <w:sz w:val="21"/>
    </w:rPr>
  </w:style>
  <w:style w:type="paragraph" w:customStyle="1" w:styleId="afffff6">
    <w:name w:val="标准书眉一"/>
    <w:rsid w:val="00E76C4D"/>
    <w:pPr>
      <w:jc w:val="both"/>
    </w:pPr>
    <w:rPr>
      <w:rFonts w:ascii="Calibri" w:eastAsia="宋体" w:hAnsi="Calibri" w:cs="Times New Roman"/>
      <w:kern w:val="0"/>
      <w:sz w:val="20"/>
      <w:szCs w:val="20"/>
    </w:rPr>
  </w:style>
  <w:style w:type="paragraph" w:customStyle="1" w:styleId="220">
    <w:name w:val="样式 左侧:  2 字符 首行缩进:  2 字符"/>
    <w:basedOn w:val="a"/>
    <w:rsid w:val="00E76C4D"/>
    <w:pPr>
      <w:spacing w:line="360" w:lineRule="auto"/>
      <w:ind w:leftChars="400" w:left="400"/>
    </w:pPr>
    <w:rPr>
      <w:sz w:val="24"/>
      <w:szCs w:val="20"/>
    </w:rPr>
  </w:style>
  <w:style w:type="paragraph" w:customStyle="1" w:styleId="ParaCharCharCharCharChar">
    <w:name w:val="默认段落字体 Para Char Char Char Char Char"/>
    <w:basedOn w:val="a"/>
    <w:rsid w:val="00E76C4D"/>
    <w:rPr>
      <w:rFonts w:ascii="宋体" w:hAnsi="宋体"/>
      <w:b/>
      <w:color w:val="000000"/>
      <w:sz w:val="24"/>
    </w:rPr>
  </w:style>
  <w:style w:type="paragraph" w:customStyle="1" w:styleId="afffff7">
    <w:name w:val="二级无标题条"/>
    <w:basedOn w:val="a"/>
    <w:rsid w:val="00E76C4D"/>
    <w:pPr>
      <w:tabs>
        <w:tab w:val="left" w:pos="3660"/>
      </w:tabs>
      <w:ind w:left="3660" w:hanging="420"/>
    </w:pPr>
  </w:style>
  <w:style w:type="paragraph" w:customStyle="1" w:styleId="afffff8">
    <w:name w:val="封面标准文稿编辑信息"/>
    <w:rsid w:val="00E76C4D"/>
    <w:pPr>
      <w:spacing w:before="180" w:line="180" w:lineRule="exact"/>
      <w:jc w:val="center"/>
    </w:pPr>
    <w:rPr>
      <w:rFonts w:ascii="宋体" w:eastAsia="宋体" w:hAnsi="Calibri" w:cs="Times New Roman"/>
      <w:kern w:val="0"/>
      <w:szCs w:val="20"/>
    </w:rPr>
  </w:style>
  <w:style w:type="paragraph" w:customStyle="1" w:styleId="CharCharCharChar0">
    <w:name w:val="Char Char Char Char"/>
    <w:basedOn w:val="a"/>
    <w:rsid w:val="00E76C4D"/>
    <w:rPr>
      <w:rFonts w:ascii="Tahoma" w:hAnsi="Tahoma"/>
      <w:sz w:val="24"/>
      <w:szCs w:val="20"/>
    </w:rPr>
  </w:style>
  <w:style w:type="paragraph" w:customStyle="1" w:styleId="afffff9">
    <w:name w:val="列项——"/>
    <w:rsid w:val="00E76C4D"/>
    <w:pPr>
      <w:widowControl w:val="0"/>
      <w:tabs>
        <w:tab w:val="left" w:pos="360"/>
      </w:tabs>
      <w:jc w:val="both"/>
    </w:pPr>
    <w:rPr>
      <w:rFonts w:ascii="宋体" w:eastAsia="宋体" w:hAnsi="Calibri" w:cs="Times New Roman"/>
      <w:kern w:val="0"/>
      <w:szCs w:val="20"/>
    </w:rPr>
  </w:style>
  <w:style w:type="paragraph" w:customStyle="1" w:styleId="CharChar1Char0">
    <w:name w:val=" Char Char1 Char"/>
    <w:basedOn w:val="a"/>
    <w:rsid w:val="00E76C4D"/>
    <w:pPr>
      <w:tabs>
        <w:tab w:val="left" w:pos="360"/>
      </w:tabs>
      <w:ind w:firstLineChars="150" w:firstLine="420"/>
    </w:pPr>
    <w:rPr>
      <w:rFonts w:ascii="Arial" w:hAnsi="Arial" w:cs="Arial"/>
      <w:sz w:val="20"/>
      <w:szCs w:val="20"/>
    </w:rPr>
  </w:style>
  <w:style w:type="paragraph" w:customStyle="1" w:styleId="CharChar1CharCharCharCharCharCharChar">
    <w:name w:val=" Char Char1 Char Char Char Char Char Char Char"/>
    <w:basedOn w:val="a"/>
    <w:rsid w:val="00E76C4D"/>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afffffa">
    <w:name w:val="注×："/>
    <w:rsid w:val="00E76C4D"/>
    <w:pPr>
      <w:widowControl w:val="0"/>
      <w:tabs>
        <w:tab w:val="left" w:pos="630"/>
      </w:tabs>
      <w:autoSpaceDE w:val="0"/>
      <w:autoSpaceDN w:val="0"/>
      <w:jc w:val="both"/>
    </w:pPr>
    <w:rPr>
      <w:rFonts w:ascii="宋体" w:eastAsia="宋体" w:hAnsi="Calibri" w:cs="Times New Roman"/>
      <w:kern w:val="0"/>
      <w:sz w:val="18"/>
      <w:szCs w:val="20"/>
    </w:rPr>
  </w:style>
  <w:style w:type="paragraph" w:customStyle="1" w:styleId="CharCharCharCharCharCharCharCharCharChar0">
    <w:name w:val=" Char Char Char Char Char Char Char Char Char Char"/>
    <w:basedOn w:val="a"/>
    <w:link w:val="CharCharCharCharCharCharCharCharCharCharChar0"/>
    <w:rsid w:val="00E76C4D"/>
    <w:rPr>
      <w:rFonts w:ascii="Tahoma" w:eastAsia="楷体_GB2312" w:hAnsi="Tahoma" w:cstheme="minorBidi"/>
      <w:spacing w:val="10"/>
      <w:sz w:val="24"/>
      <w:szCs w:val="22"/>
    </w:rPr>
  </w:style>
  <w:style w:type="paragraph" w:customStyle="1" w:styleId="afffffb">
    <w:name w:val="实施日期"/>
    <w:basedOn w:val="afff5"/>
    <w:rsid w:val="00E76C4D"/>
    <w:pPr>
      <w:jc w:val="right"/>
    </w:pPr>
  </w:style>
  <w:style w:type="table" w:styleId="afffffc">
    <w:name w:val="Table Grid"/>
    <w:basedOn w:val="a1"/>
    <w:uiPriority w:val="99"/>
    <w:qFormat/>
    <w:rsid w:val="00E76C4D"/>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1</cp:revision>
  <dcterms:created xsi:type="dcterms:W3CDTF">2020-04-10T08:35:00Z</dcterms:created>
  <dcterms:modified xsi:type="dcterms:W3CDTF">2020-04-10T08:41:00Z</dcterms:modified>
</cp:coreProperties>
</file>