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1" w:rsidRDefault="000E21F5" w:rsidP="000F19A4">
      <w:pPr>
        <w:pStyle w:val="a3"/>
        <w:spacing w:afterLines="100" w:line="520" w:lineRule="exact"/>
        <w:jc w:val="center"/>
        <w:rPr>
          <w:rFonts w:hAnsi="宋体" w:cs="仿宋"/>
          <w:b/>
          <w:bCs/>
          <w:sz w:val="36"/>
          <w:szCs w:val="36"/>
        </w:rPr>
      </w:pPr>
      <w:r>
        <w:rPr>
          <w:rFonts w:ascii="Arial" w:hAnsi="Arial" w:cs="Arial" w:hint="eastAsia"/>
          <w:b/>
          <w:kern w:val="0"/>
          <w:sz w:val="36"/>
          <w:szCs w:val="36"/>
          <w:u w:val="single"/>
        </w:rPr>
        <w:t>徽盐·名都学府</w:t>
      </w:r>
      <w:r>
        <w:rPr>
          <w:rFonts w:hint="eastAsia"/>
          <w:b/>
          <w:sz w:val="36"/>
          <w:szCs w:val="36"/>
          <w:u w:val="single"/>
        </w:rPr>
        <w:t>项目沙盘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Ansi="宋体" w:cs="仿宋" w:hint="eastAsia"/>
          <w:b/>
          <w:bCs/>
          <w:sz w:val="36"/>
          <w:szCs w:val="36"/>
        </w:rPr>
        <w:t>报价函</w:t>
      </w:r>
      <w:r>
        <w:rPr>
          <w:rFonts w:hAnsi="宋体" w:cs="仿宋" w:hint="eastAsia"/>
          <w:b/>
          <w:bCs/>
          <w:sz w:val="36"/>
          <w:szCs w:val="36"/>
        </w:rPr>
        <w:t>（一）</w:t>
      </w:r>
    </w:p>
    <w:p w:rsidR="000A59D1" w:rsidRDefault="000E21F5" w:rsidP="000F19A4">
      <w:pPr>
        <w:spacing w:afterLines="50"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致：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安徽盐业投资有限公司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           </w:t>
      </w:r>
    </w:p>
    <w:p w:rsidR="000A59D1" w:rsidRDefault="000E21F5">
      <w:pPr>
        <w:spacing w:line="400" w:lineRule="exact"/>
        <w:ind w:firstLineChars="250" w:firstLine="700"/>
        <w:rPr>
          <w:rFonts w:asci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、我公司在研究了贵公司项目：</w:t>
      </w:r>
      <w:r>
        <w:rPr>
          <w:rFonts w:ascii="Arial" w:hAnsi="Arial" w:cs="Arial" w:hint="eastAsia"/>
          <w:kern w:val="0"/>
          <w:sz w:val="28"/>
          <w:szCs w:val="28"/>
          <w:u w:val="single"/>
        </w:rPr>
        <w:t>徽盐·名都学府</w:t>
      </w:r>
      <w:r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的沙盘模型制作与安装的比选文件的条款及附件以后，我司承诺本项目的（</w:t>
      </w:r>
      <w:r>
        <w:rPr>
          <w:rFonts w:ascii="宋体" w:hAnsi="宋体" w:hint="eastAsia"/>
          <w:b/>
          <w:bCs/>
          <w:sz w:val="28"/>
          <w:szCs w:val="28"/>
        </w:rPr>
        <w:t>大理石底座</w:t>
      </w:r>
      <w:r>
        <w:rPr>
          <w:rFonts w:ascii="宋体" w:hAnsi="宋体" w:hint="eastAsia"/>
          <w:bCs/>
          <w:sz w:val="28"/>
          <w:szCs w:val="28"/>
        </w:rPr>
        <w:t>）沙盘模型设计、制作与安装报价为（金额大写）</w:t>
      </w:r>
    </w:p>
    <w:p w:rsidR="000A59D1" w:rsidRDefault="000E21F5">
      <w:pPr>
        <w:spacing w:line="400" w:lineRule="exact"/>
        <w:ind w:firstLineChars="250" w:firstLine="60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（</w:t>
      </w:r>
      <w:r>
        <w:rPr>
          <w:rFonts w:ascii="宋体" w:hAnsi="Arial"/>
          <w:sz w:val="24"/>
        </w:rPr>
        <w:t>1</w:t>
      </w:r>
      <w:r>
        <w:rPr>
          <w:rFonts w:ascii="宋体" w:hAnsi="Arial" w:hint="eastAsia"/>
          <w:sz w:val="24"/>
        </w:rPr>
        <w:t>）沙盘主体区模：数量</w:t>
      </w:r>
      <w:r>
        <w:rPr>
          <w:rFonts w:ascii="宋体" w:hAnsi="Arial"/>
          <w:sz w:val="24"/>
        </w:rPr>
        <w:t xml:space="preserve"> </w:t>
      </w:r>
      <w:r>
        <w:rPr>
          <w:rFonts w:ascii="宋体" w:hAnsi="Arial"/>
          <w:sz w:val="24"/>
          <w:u w:val="single"/>
        </w:rPr>
        <w:t xml:space="preserve"> 1 </w:t>
      </w:r>
      <w:proofErr w:type="gramStart"/>
      <w:r>
        <w:rPr>
          <w:rFonts w:ascii="宋体" w:hAnsi="Arial" w:hint="eastAsia"/>
          <w:sz w:val="24"/>
        </w:rPr>
        <w:t>个</w:t>
      </w:r>
      <w:proofErr w:type="gramEnd"/>
      <w:r>
        <w:rPr>
          <w:rFonts w:ascii="宋体" w:hAnsi="Arial"/>
          <w:sz w:val="24"/>
        </w:rPr>
        <w:t xml:space="preserve">  </w:t>
      </w:r>
      <w:r>
        <w:rPr>
          <w:rFonts w:ascii="宋体" w:hAnsi="Arial" w:hint="eastAsia"/>
          <w:sz w:val="24"/>
        </w:rPr>
        <w:t>价格：</w:t>
      </w:r>
      <w:r>
        <w:rPr>
          <w:rFonts w:ascii="宋体" w:hAnsi="Arial"/>
          <w:sz w:val="24"/>
          <w:u w:val="single"/>
        </w:rPr>
        <w:t xml:space="preserve">    </w:t>
      </w:r>
      <w:r>
        <w:rPr>
          <w:rFonts w:ascii="宋体" w:hAnsi="Arial" w:hint="eastAsia"/>
          <w:sz w:val="24"/>
          <w:u w:val="single"/>
        </w:rPr>
        <w:t xml:space="preserve"> </w:t>
      </w:r>
      <w:r>
        <w:rPr>
          <w:rFonts w:ascii="宋体" w:hAnsi="Arial"/>
          <w:sz w:val="24"/>
          <w:u w:val="single"/>
        </w:rPr>
        <w:t xml:space="preserve">  </w:t>
      </w:r>
      <w:r>
        <w:rPr>
          <w:rFonts w:ascii="宋体" w:hAnsi="Arial" w:hint="eastAsia"/>
          <w:sz w:val="24"/>
          <w:u w:val="single"/>
        </w:rPr>
        <w:t>元</w:t>
      </w:r>
    </w:p>
    <w:p w:rsidR="000A59D1" w:rsidRDefault="000E21F5">
      <w:pPr>
        <w:spacing w:line="400" w:lineRule="exact"/>
        <w:ind w:firstLineChars="300" w:firstLine="72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（</w:t>
      </w:r>
      <w:r>
        <w:rPr>
          <w:rFonts w:ascii="宋体" w:hAnsi="Arial"/>
          <w:sz w:val="24"/>
        </w:rPr>
        <w:t>2</w:t>
      </w:r>
      <w:r>
        <w:rPr>
          <w:rFonts w:ascii="宋体" w:hAnsi="Arial" w:hint="eastAsia"/>
          <w:sz w:val="24"/>
        </w:rPr>
        <w:t>）户型模型：</w:t>
      </w:r>
      <w:r>
        <w:rPr>
          <w:rFonts w:ascii="宋体" w:hAnsi="Arial"/>
          <w:sz w:val="24"/>
        </w:rPr>
        <w:t xml:space="preserve">  </w:t>
      </w:r>
      <w:r>
        <w:rPr>
          <w:rFonts w:ascii="宋体" w:hAnsi="Arial" w:hint="eastAsia"/>
          <w:sz w:val="24"/>
        </w:rPr>
        <w:t>（精装，内含灯光）</w:t>
      </w:r>
    </w:p>
    <w:p w:rsidR="000A59D1" w:rsidRDefault="000E21F5">
      <w:pPr>
        <w:widowControl/>
        <w:spacing w:line="400" w:lineRule="exact"/>
        <w:ind w:firstLineChars="750" w:firstLine="1800"/>
      </w:pPr>
      <w:r>
        <w:rPr>
          <w:rFonts w:ascii="宋体" w:hAnsi="Arial" w:hint="eastAsia"/>
          <w:sz w:val="24"/>
        </w:rPr>
        <w:t>数量：</w:t>
      </w:r>
      <w:r>
        <w:rPr>
          <w:rFonts w:ascii="宋体" w:hAnsi="Arial"/>
          <w:sz w:val="24"/>
          <w:u w:val="single"/>
        </w:rPr>
        <w:t xml:space="preserve">   </w:t>
      </w:r>
      <w:r>
        <w:rPr>
          <w:rFonts w:ascii="宋体" w:hAnsi="Arial" w:hint="eastAsia"/>
          <w:sz w:val="24"/>
          <w:u w:val="single"/>
        </w:rPr>
        <w:t>5</w:t>
      </w:r>
      <w:r>
        <w:rPr>
          <w:rFonts w:ascii="宋体" w:hAnsi="Arial"/>
          <w:sz w:val="24"/>
          <w:u w:val="single"/>
        </w:rPr>
        <w:t xml:space="preserve"> </w:t>
      </w:r>
      <w:r>
        <w:rPr>
          <w:rFonts w:ascii="宋体" w:hAnsi="Arial"/>
          <w:sz w:val="24"/>
        </w:rPr>
        <w:t xml:space="preserve"> </w:t>
      </w:r>
      <w:r>
        <w:rPr>
          <w:rFonts w:ascii="宋体" w:hAnsi="Arial" w:hint="eastAsia"/>
          <w:sz w:val="24"/>
        </w:rPr>
        <w:t>个</w:t>
      </w:r>
    </w:p>
    <w:p w:rsidR="000A59D1" w:rsidRDefault="000E21F5">
      <w:pPr>
        <w:spacing w:line="400" w:lineRule="exact"/>
        <w:ind w:firstLineChars="750" w:firstLine="180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价格：</w:t>
      </w:r>
      <w:r>
        <w:rPr>
          <w:rFonts w:ascii="宋体" w:hAnsi="Arial"/>
          <w:sz w:val="24"/>
          <w:u w:val="single"/>
        </w:rPr>
        <w:t xml:space="preserve">  </w:t>
      </w:r>
      <w:r>
        <w:rPr>
          <w:rFonts w:ascii="宋体" w:hAnsi="Arial" w:hint="eastAsia"/>
          <w:sz w:val="24"/>
          <w:u w:val="single"/>
        </w:rPr>
        <w:t>5</w:t>
      </w:r>
      <w:r>
        <w:rPr>
          <w:rFonts w:ascii="宋体" w:hAnsi="Arial" w:hint="eastAsia"/>
          <w:sz w:val="24"/>
          <w:u w:val="single"/>
        </w:rPr>
        <w:t>个</w:t>
      </w:r>
      <w:r>
        <w:rPr>
          <w:rFonts w:ascii="宋体" w:hAnsi="Arial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×</w:t>
      </w:r>
      <w:r>
        <w:rPr>
          <w:rFonts w:ascii="宋体" w:hAnsi="Arial"/>
          <w:sz w:val="24"/>
          <w:u w:val="single"/>
        </w:rPr>
        <w:t xml:space="preserve">      </w:t>
      </w:r>
      <w:r>
        <w:rPr>
          <w:rFonts w:ascii="宋体" w:hAnsi="Arial"/>
          <w:sz w:val="24"/>
        </w:rPr>
        <w:t xml:space="preserve">   = </w:t>
      </w:r>
      <w:r>
        <w:rPr>
          <w:rFonts w:ascii="宋体" w:hAnsi="Arial"/>
          <w:sz w:val="24"/>
          <w:u w:val="single"/>
        </w:rPr>
        <w:t xml:space="preserve">     </w:t>
      </w:r>
      <w:r>
        <w:rPr>
          <w:rFonts w:ascii="宋体" w:hAnsi="Arial" w:hint="eastAsia"/>
          <w:sz w:val="24"/>
          <w:u w:val="single"/>
        </w:rPr>
        <w:t>元</w:t>
      </w:r>
      <w:r>
        <w:rPr>
          <w:rFonts w:ascii="宋体" w:hAnsi="Arial" w:hint="eastAsia"/>
          <w:color w:val="FF0000"/>
          <w:sz w:val="24"/>
          <w:u w:val="single"/>
        </w:rPr>
        <w:t>（不含底座、利用现有底座进行改造）</w:t>
      </w:r>
    </w:p>
    <w:p w:rsidR="000A59D1" w:rsidRDefault="000E21F5">
      <w:pPr>
        <w:spacing w:line="400" w:lineRule="exact"/>
        <w:ind w:firstLineChars="300" w:firstLine="72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（</w:t>
      </w:r>
      <w:r>
        <w:rPr>
          <w:rFonts w:ascii="宋体" w:hAnsi="Arial"/>
          <w:sz w:val="24"/>
        </w:rPr>
        <w:t>3</w:t>
      </w:r>
      <w:r>
        <w:rPr>
          <w:rFonts w:ascii="宋体" w:hAnsi="Arial" w:hint="eastAsia"/>
          <w:sz w:val="24"/>
        </w:rPr>
        <w:t>）沙盘模型：（加有灯系，不含底座）</w:t>
      </w:r>
    </w:p>
    <w:p w:rsidR="000A59D1" w:rsidRDefault="000E21F5">
      <w:pPr>
        <w:spacing w:line="400" w:lineRule="exact"/>
        <w:ind w:firstLineChars="750" w:firstLine="180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单价：</w:t>
      </w:r>
      <w:r>
        <w:rPr>
          <w:rFonts w:ascii="楷体_GB2312" w:eastAsia="楷体_GB2312" w:hAnsi="Arial" w:hint="eastAsia"/>
          <w:sz w:val="24"/>
        </w:rPr>
        <w:t>￥</w:t>
      </w:r>
      <w:r>
        <w:rPr>
          <w:rFonts w:ascii="宋体" w:hAnsi="Arial"/>
          <w:sz w:val="24"/>
          <w:u w:val="single"/>
        </w:rPr>
        <w:t xml:space="preserve">     </w:t>
      </w:r>
      <w:r>
        <w:rPr>
          <w:rFonts w:ascii="宋体" w:hAnsi="Arial" w:hint="eastAsia"/>
          <w:sz w:val="24"/>
          <w:u w:val="single"/>
        </w:rPr>
        <w:t xml:space="preserve">     </w:t>
      </w:r>
      <w:r>
        <w:rPr>
          <w:rFonts w:ascii="宋体" w:hAnsi="Arial"/>
          <w:sz w:val="24"/>
          <w:u w:val="single"/>
        </w:rPr>
        <w:t xml:space="preserve"> </w:t>
      </w:r>
      <w:r>
        <w:rPr>
          <w:rFonts w:ascii="宋体" w:hAnsi="Arial" w:hint="eastAsia"/>
          <w:sz w:val="24"/>
          <w:u w:val="single"/>
        </w:rPr>
        <w:t>元</w:t>
      </w:r>
      <w:r>
        <w:rPr>
          <w:rFonts w:ascii="宋体" w:hAnsi="Arial" w:hint="eastAsia"/>
          <w:color w:val="FF0000"/>
          <w:sz w:val="24"/>
        </w:rPr>
        <w:t>（</w:t>
      </w:r>
      <w:r>
        <w:rPr>
          <w:rFonts w:ascii="宋体" w:hAnsi="Arial" w:hint="eastAsia"/>
          <w:color w:val="FF0000"/>
          <w:sz w:val="24"/>
          <w:u w:val="single"/>
        </w:rPr>
        <w:t>不含底座、利用现有底座进行改造</w:t>
      </w:r>
      <w:r>
        <w:rPr>
          <w:rFonts w:ascii="宋体" w:hAnsi="Arial" w:hint="eastAsia"/>
          <w:color w:val="FF0000"/>
          <w:sz w:val="24"/>
        </w:rPr>
        <w:t>）</w:t>
      </w:r>
    </w:p>
    <w:p w:rsidR="000A59D1" w:rsidRDefault="000E21F5">
      <w:pPr>
        <w:spacing w:line="400" w:lineRule="exact"/>
        <w:ind w:firstLine="573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以上三项合计（大写）：</w:t>
      </w:r>
      <w:r>
        <w:rPr>
          <w:rFonts w:ascii="宋体" w:hAnsi="宋体"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Cs/>
          <w:sz w:val="28"/>
          <w:szCs w:val="28"/>
        </w:rPr>
        <w:t>元（人民币）（￥</w:t>
      </w:r>
      <w:r>
        <w:rPr>
          <w:rFonts w:ascii="宋体" w:hAnsi="宋体"/>
          <w:bCs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Cs/>
          <w:sz w:val="28"/>
          <w:szCs w:val="28"/>
        </w:rPr>
        <w:t>），并严格按照比选文件要求实施并完成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kern w:val="0"/>
          <w:sz w:val="28"/>
          <w:szCs w:val="28"/>
          <w:u w:val="single"/>
        </w:rPr>
        <w:t>徽盐·名都学府</w:t>
      </w:r>
      <w:r>
        <w:rPr>
          <w:rFonts w:ascii="宋体" w:hAnsi="宋体" w:hint="eastAsia"/>
          <w:bCs/>
          <w:sz w:val="28"/>
          <w:szCs w:val="28"/>
        </w:rPr>
        <w:t>项目询价文件内容所列明的沙盘模型设计、制作与安装工作。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、如果我们中选，收取费用方式如下（总价、单价）：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</w:t>
      </w:r>
      <w:r>
        <w:rPr>
          <w:rFonts w:ascii="宋体" w:hAnsi="宋体"/>
          <w:bCs/>
          <w:sz w:val="28"/>
          <w:szCs w:val="28"/>
        </w:rPr>
        <w:t xml:space="preserve">                                       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、如果我们中选，我们承诺在总工期</w:t>
      </w:r>
      <w:r>
        <w:rPr>
          <w:rFonts w:ascii="宋体" w:hAnsi="宋体"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天内完成合同规定的全部任务。</w:t>
      </w:r>
    </w:p>
    <w:p w:rsidR="000A59D1" w:rsidRDefault="000E21F5">
      <w:pPr>
        <w:spacing w:line="400" w:lineRule="exact"/>
        <w:ind w:firstLine="573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我公司承诺：未经招选人许可，不得将项目转包或分包给其他单位，一经发现将立即终止合同，并赔偿由此造成询价方的一切经济损失。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、本报价函连同双方商务谈判记录一并构成协议主要内容。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/>
          <w:bCs/>
          <w:sz w:val="28"/>
          <w:szCs w:val="28"/>
        </w:rPr>
        <w:t>6</w:t>
      </w:r>
      <w:r>
        <w:rPr>
          <w:rFonts w:ascii="宋体" w:hint="eastAsia"/>
          <w:bCs/>
          <w:sz w:val="28"/>
          <w:szCs w:val="28"/>
        </w:rPr>
        <w:t>、本报价函的报价包含但不限于：方案设计费、优化设计费、方案效果图出图及装订费，沙盘材料费、加工费、制作及安装费、包装费、装货卸车费、运输费、二次搬运费、施工用水电费、</w:t>
      </w:r>
      <w:r>
        <w:rPr>
          <w:rFonts w:ascii="宋体" w:hint="eastAsia"/>
          <w:bCs/>
          <w:sz w:val="28"/>
          <w:szCs w:val="28"/>
        </w:rPr>
        <w:t>利润、税率为</w:t>
      </w:r>
      <w:r>
        <w:rPr>
          <w:rFonts w:ascii="宋体" w:hint="eastAsia"/>
          <w:bCs/>
          <w:color w:val="FF0000"/>
          <w:sz w:val="28"/>
          <w:szCs w:val="28"/>
        </w:rPr>
        <w:t>13</w:t>
      </w:r>
      <w:r>
        <w:rPr>
          <w:rFonts w:ascii="宋体"/>
          <w:bCs/>
          <w:sz w:val="28"/>
          <w:szCs w:val="28"/>
        </w:rPr>
        <w:t>%</w:t>
      </w:r>
      <w:r>
        <w:rPr>
          <w:rFonts w:ascii="宋体" w:hint="eastAsia"/>
          <w:bCs/>
          <w:sz w:val="28"/>
          <w:szCs w:val="28"/>
        </w:rPr>
        <w:t>的增值税专用发票及途中风险等一切费用。</w:t>
      </w:r>
    </w:p>
    <w:p w:rsidR="000A59D1" w:rsidRDefault="000E21F5" w:rsidP="000F19A4">
      <w:pPr>
        <w:spacing w:afterLines="100" w:line="520" w:lineRule="exact"/>
        <w:ind w:firstLineChars="1640" w:firstLine="4610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报价单位名称（盖章）：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   </w:t>
      </w:r>
    </w:p>
    <w:p w:rsidR="000A59D1" w:rsidRDefault="000E21F5">
      <w:pPr>
        <w:spacing w:line="520" w:lineRule="exact"/>
        <w:ind w:firstLineChars="1790" w:firstLine="5032"/>
        <w:rPr>
          <w:rFonts w:asci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法人或委托代理人：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 </w:t>
      </w:r>
    </w:p>
    <w:p w:rsidR="000A59D1" w:rsidRDefault="000E21F5">
      <w:pPr>
        <w:spacing w:line="520" w:lineRule="exact"/>
        <w:ind w:firstLineChars="2190" w:firstLine="6156"/>
        <w:rPr>
          <w:rFonts w:asci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联系方式：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 </w:t>
      </w:r>
    </w:p>
    <w:p w:rsidR="000A59D1" w:rsidRDefault="000E21F5">
      <w:pPr>
        <w:spacing w:line="520" w:lineRule="exact"/>
        <w:ind w:firstLineChars="2302" w:firstLine="6471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时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间：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  </w:t>
      </w:r>
    </w:p>
    <w:p w:rsidR="000A59D1" w:rsidRDefault="000A59D1">
      <w:pPr>
        <w:spacing w:line="520" w:lineRule="exact"/>
        <w:rPr>
          <w:rFonts w:ascii="宋体"/>
          <w:bCs/>
          <w:sz w:val="28"/>
          <w:szCs w:val="28"/>
          <w:u w:val="single"/>
        </w:rPr>
      </w:pPr>
    </w:p>
    <w:p w:rsidR="000A59D1" w:rsidRDefault="000A59D1">
      <w:pPr>
        <w:spacing w:line="520" w:lineRule="exact"/>
        <w:rPr>
          <w:rFonts w:ascii="宋体"/>
          <w:bCs/>
          <w:sz w:val="28"/>
          <w:szCs w:val="28"/>
          <w:u w:val="single"/>
        </w:rPr>
      </w:pPr>
    </w:p>
    <w:p w:rsidR="000A59D1" w:rsidRDefault="000A59D1">
      <w:pPr>
        <w:spacing w:line="520" w:lineRule="exact"/>
        <w:rPr>
          <w:rFonts w:ascii="宋体"/>
          <w:bCs/>
          <w:sz w:val="28"/>
          <w:szCs w:val="28"/>
          <w:u w:val="single"/>
        </w:rPr>
      </w:pPr>
    </w:p>
    <w:p w:rsidR="000A59D1" w:rsidRDefault="000E21F5" w:rsidP="000F19A4">
      <w:pPr>
        <w:pStyle w:val="a3"/>
        <w:spacing w:afterLines="100" w:line="520" w:lineRule="exact"/>
        <w:jc w:val="center"/>
        <w:rPr>
          <w:rFonts w:hAnsi="宋体" w:cs="仿宋"/>
          <w:b/>
          <w:bCs/>
          <w:sz w:val="36"/>
          <w:szCs w:val="36"/>
        </w:rPr>
      </w:pPr>
      <w:r>
        <w:rPr>
          <w:rFonts w:ascii="Arial" w:hAnsi="Arial" w:cs="Arial" w:hint="eastAsia"/>
          <w:b/>
          <w:kern w:val="0"/>
          <w:sz w:val="36"/>
          <w:szCs w:val="36"/>
          <w:u w:val="single"/>
        </w:rPr>
        <w:lastRenderedPageBreak/>
        <w:t>徽盐·名都学府</w:t>
      </w:r>
      <w:r>
        <w:rPr>
          <w:rFonts w:hint="eastAsia"/>
          <w:b/>
          <w:sz w:val="36"/>
          <w:szCs w:val="36"/>
          <w:u w:val="single"/>
        </w:rPr>
        <w:t>项目沙盘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Ansi="宋体" w:cs="仿宋" w:hint="eastAsia"/>
          <w:b/>
          <w:bCs/>
          <w:sz w:val="36"/>
          <w:szCs w:val="36"/>
        </w:rPr>
        <w:t>报价函</w:t>
      </w:r>
      <w:r>
        <w:rPr>
          <w:rFonts w:hAnsi="宋体" w:cs="仿宋" w:hint="eastAsia"/>
          <w:b/>
          <w:bCs/>
          <w:sz w:val="36"/>
          <w:szCs w:val="36"/>
        </w:rPr>
        <w:t>（二）</w:t>
      </w:r>
    </w:p>
    <w:p w:rsidR="000A59D1" w:rsidRDefault="000E21F5" w:rsidP="000F19A4">
      <w:pPr>
        <w:spacing w:afterLines="50"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致：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安徽盐业投资有限公司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           </w:t>
      </w:r>
    </w:p>
    <w:p w:rsidR="000A59D1" w:rsidRDefault="000E21F5">
      <w:pPr>
        <w:spacing w:line="400" w:lineRule="exact"/>
        <w:ind w:firstLineChars="250" w:firstLine="700"/>
        <w:rPr>
          <w:rFonts w:asci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、我公司在研究了贵公司项目：</w:t>
      </w:r>
      <w:r>
        <w:rPr>
          <w:rFonts w:ascii="Arial" w:hAnsi="Arial" w:cs="Arial" w:hint="eastAsia"/>
          <w:kern w:val="0"/>
          <w:sz w:val="28"/>
          <w:szCs w:val="28"/>
          <w:u w:val="single"/>
        </w:rPr>
        <w:t>徽盐·名都学府</w:t>
      </w:r>
      <w:r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的沙盘模型制作与安装的比选文件的条款及附件以后，我司承诺本项目的（</w:t>
      </w:r>
      <w:r>
        <w:rPr>
          <w:rFonts w:ascii="宋体" w:hAnsi="宋体" w:hint="eastAsia"/>
          <w:b/>
          <w:bCs/>
          <w:sz w:val="28"/>
          <w:szCs w:val="28"/>
        </w:rPr>
        <w:t>大理石底座</w:t>
      </w:r>
      <w:r>
        <w:rPr>
          <w:rFonts w:ascii="宋体" w:hAnsi="宋体" w:hint="eastAsia"/>
          <w:bCs/>
          <w:sz w:val="28"/>
          <w:szCs w:val="28"/>
        </w:rPr>
        <w:t>）沙盘模型设计、制作与安装报价为（金额大写）</w:t>
      </w:r>
    </w:p>
    <w:p w:rsidR="000A59D1" w:rsidRDefault="000E21F5">
      <w:pPr>
        <w:spacing w:line="400" w:lineRule="exact"/>
        <w:ind w:firstLineChars="250" w:firstLine="60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（</w:t>
      </w:r>
      <w:r>
        <w:rPr>
          <w:rFonts w:ascii="宋体" w:hAnsi="Arial"/>
          <w:sz w:val="24"/>
        </w:rPr>
        <w:t>1</w:t>
      </w:r>
      <w:r>
        <w:rPr>
          <w:rFonts w:ascii="宋体" w:hAnsi="Arial" w:hint="eastAsia"/>
          <w:sz w:val="24"/>
        </w:rPr>
        <w:t>）沙盘主体区模：数量</w:t>
      </w:r>
      <w:r>
        <w:rPr>
          <w:rFonts w:ascii="宋体" w:hAnsi="Arial"/>
          <w:sz w:val="24"/>
        </w:rPr>
        <w:t xml:space="preserve"> </w:t>
      </w:r>
      <w:r>
        <w:rPr>
          <w:rFonts w:ascii="宋体" w:hAnsi="Arial"/>
          <w:sz w:val="24"/>
          <w:u w:val="single"/>
        </w:rPr>
        <w:t xml:space="preserve"> 1 </w:t>
      </w:r>
      <w:proofErr w:type="gramStart"/>
      <w:r>
        <w:rPr>
          <w:rFonts w:ascii="宋体" w:hAnsi="Arial" w:hint="eastAsia"/>
          <w:sz w:val="24"/>
        </w:rPr>
        <w:t>个</w:t>
      </w:r>
      <w:proofErr w:type="gramEnd"/>
      <w:r>
        <w:rPr>
          <w:rFonts w:ascii="宋体" w:hAnsi="Arial"/>
          <w:sz w:val="24"/>
        </w:rPr>
        <w:t xml:space="preserve">  </w:t>
      </w:r>
      <w:r>
        <w:rPr>
          <w:rFonts w:ascii="宋体" w:hAnsi="Arial" w:hint="eastAsia"/>
          <w:sz w:val="24"/>
        </w:rPr>
        <w:t>价格：</w:t>
      </w:r>
      <w:r>
        <w:rPr>
          <w:rFonts w:ascii="宋体" w:hAnsi="Arial"/>
          <w:sz w:val="24"/>
          <w:u w:val="single"/>
        </w:rPr>
        <w:t xml:space="preserve">    </w:t>
      </w:r>
      <w:r>
        <w:rPr>
          <w:rFonts w:ascii="宋体" w:hAnsi="Arial" w:hint="eastAsia"/>
          <w:sz w:val="24"/>
          <w:u w:val="single"/>
        </w:rPr>
        <w:t xml:space="preserve"> </w:t>
      </w:r>
      <w:r>
        <w:rPr>
          <w:rFonts w:ascii="宋体" w:hAnsi="Arial"/>
          <w:sz w:val="24"/>
          <w:u w:val="single"/>
        </w:rPr>
        <w:t xml:space="preserve">  </w:t>
      </w:r>
      <w:r>
        <w:rPr>
          <w:rFonts w:ascii="宋体" w:hAnsi="Arial" w:hint="eastAsia"/>
          <w:sz w:val="24"/>
          <w:u w:val="single"/>
        </w:rPr>
        <w:t>元</w:t>
      </w:r>
    </w:p>
    <w:p w:rsidR="000A59D1" w:rsidRDefault="000E21F5">
      <w:pPr>
        <w:spacing w:line="400" w:lineRule="exact"/>
        <w:ind w:firstLineChars="300" w:firstLine="72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（</w:t>
      </w:r>
      <w:r>
        <w:rPr>
          <w:rFonts w:ascii="宋体" w:hAnsi="Arial"/>
          <w:sz w:val="24"/>
        </w:rPr>
        <w:t>2</w:t>
      </w:r>
      <w:r>
        <w:rPr>
          <w:rFonts w:ascii="宋体" w:hAnsi="Arial" w:hint="eastAsia"/>
          <w:sz w:val="24"/>
        </w:rPr>
        <w:t>）户型模型：</w:t>
      </w:r>
      <w:r>
        <w:rPr>
          <w:rFonts w:ascii="宋体" w:hAnsi="Arial"/>
          <w:sz w:val="24"/>
        </w:rPr>
        <w:t xml:space="preserve">  </w:t>
      </w:r>
      <w:r>
        <w:rPr>
          <w:rFonts w:ascii="宋体" w:hAnsi="Arial" w:hint="eastAsia"/>
          <w:sz w:val="24"/>
        </w:rPr>
        <w:t>（精装，内含灯光）</w:t>
      </w:r>
    </w:p>
    <w:p w:rsidR="000A59D1" w:rsidRDefault="000E21F5">
      <w:pPr>
        <w:widowControl/>
        <w:spacing w:line="400" w:lineRule="exact"/>
        <w:ind w:firstLineChars="750" w:firstLine="1800"/>
      </w:pPr>
      <w:r>
        <w:rPr>
          <w:rFonts w:ascii="宋体" w:hAnsi="Arial" w:hint="eastAsia"/>
          <w:sz w:val="24"/>
        </w:rPr>
        <w:t>数量：</w:t>
      </w:r>
      <w:r>
        <w:rPr>
          <w:rFonts w:ascii="宋体" w:hAnsi="Arial"/>
          <w:sz w:val="24"/>
          <w:u w:val="single"/>
        </w:rPr>
        <w:t xml:space="preserve">   </w:t>
      </w:r>
      <w:r>
        <w:rPr>
          <w:rFonts w:ascii="宋体" w:hAnsi="Arial" w:hint="eastAsia"/>
          <w:sz w:val="24"/>
          <w:u w:val="single"/>
        </w:rPr>
        <w:t>5</w:t>
      </w:r>
      <w:r>
        <w:rPr>
          <w:rFonts w:ascii="宋体" w:hAnsi="Arial"/>
          <w:sz w:val="24"/>
          <w:u w:val="single"/>
        </w:rPr>
        <w:t xml:space="preserve"> </w:t>
      </w:r>
      <w:r>
        <w:rPr>
          <w:rFonts w:ascii="宋体" w:hAnsi="Arial"/>
          <w:sz w:val="24"/>
        </w:rPr>
        <w:t xml:space="preserve"> </w:t>
      </w:r>
      <w:r>
        <w:rPr>
          <w:rFonts w:ascii="宋体" w:hAnsi="Arial" w:hint="eastAsia"/>
          <w:sz w:val="24"/>
        </w:rPr>
        <w:t>个</w:t>
      </w:r>
    </w:p>
    <w:p w:rsidR="000A59D1" w:rsidRDefault="000E21F5">
      <w:pPr>
        <w:spacing w:line="400" w:lineRule="exact"/>
        <w:ind w:firstLineChars="750" w:firstLine="180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价格：</w:t>
      </w:r>
      <w:r>
        <w:rPr>
          <w:rFonts w:ascii="宋体" w:hAnsi="Arial"/>
          <w:sz w:val="24"/>
          <w:u w:val="single"/>
        </w:rPr>
        <w:t xml:space="preserve">  </w:t>
      </w:r>
      <w:r>
        <w:rPr>
          <w:rFonts w:ascii="宋体" w:hAnsi="Arial" w:hint="eastAsia"/>
          <w:sz w:val="24"/>
          <w:u w:val="single"/>
        </w:rPr>
        <w:t>5</w:t>
      </w:r>
      <w:r>
        <w:rPr>
          <w:rFonts w:ascii="宋体" w:hAnsi="Arial" w:hint="eastAsia"/>
          <w:sz w:val="24"/>
          <w:u w:val="single"/>
        </w:rPr>
        <w:t>个</w:t>
      </w:r>
      <w:r>
        <w:rPr>
          <w:rFonts w:ascii="宋体" w:hAnsi="Arial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×</w:t>
      </w:r>
      <w:r>
        <w:rPr>
          <w:rFonts w:ascii="宋体" w:hAnsi="Arial"/>
          <w:sz w:val="24"/>
          <w:u w:val="single"/>
        </w:rPr>
        <w:t xml:space="preserve">      </w:t>
      </w:r>
      <w:r>
        <w:rPr>
          <w:rFonts w:ascii="宋体" w:hAnsi="Arial"/>
          <w:sz w:val="24"/>
        </w:rPr>
        <w:t xml:space="preserve">   = </w:t>
      </w:r>
      <w:r>
        <w:rPr>
          <w:rFonts w:ascii="宋体" w:hAnsi="Arial"/>
          <w:sz w:val="24"/>
          <w:u w:val="single"/>
        </w:rPr>
        <w:t xml:space="preserve">     </w:t>
      </w:r>
      <w:r>
        <w:rPr>
          <w:rFonts w:ascii="宋体" w:hAnsi="Arial" w:hint="eastAsia"/>
          <w:sz w:val="24"/>
          <w:u w:val="single"/>
        </w:rPr>
        <w:t>元</w:t>
      </w:r>
      <w:r>
        <w:rPr>
          <w:rFonts w:ascii="宋体" w:hAnsi="Arial" w:hint="eastAsia"/>
          <w:color w:val="FF0000"/>
          <w:sz w:val="24"/>
          <w:u w:val="single"/>
        </w:rPr>
        <w:t>（</w:t>
      </w:r>
      <w:r>
        <w:rPr>
          <w:rFonts w:ascii="宋体" w:hAnsi="Arial" w:hint="eastAsia"/>
          <w:color w:val="FF0000"/>
          <w:sz w:val="24"/>
          <w:u w:val="single"/>
        </w:rPr>
        <w:t>自做底座</w:t>
      </w:r>
      <w:r>
        <w:rPr>
          <w:rFonts w:ascii="宋体" w:hAnsi="Arial" w:hint="eastAsia"/>
          <w:color w:val="FF0000"/>
          <w:sz w:val="24"/>
          <w:u w:val="single"/>
        </w:rPr>
        <w:t>）</w:t>
      </w:r>
    </w:p>
    <w:p w:rsidR="000A59D1" w:rsidRDefault="000E21F5">
      <w:pPr>
        <w:spacing w:line="400" w:lineRule="exact"/>
        <w:ind w:firstLineChars="300" w:firstLine="72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（</w:t>
      </w:r>
      <w:r>
        <w:rPr>
          <w:rFonts w:ascii="宋体" w:hAnsi="Arial"/>
          <w:sz w:val="24"/>
        </w:rPr>
        <w:t>3</w:t>
      </w:r>
      <w:r>
        <w:rPr>
          <w:rFonts w:ascii="宋体" w:hAnsi="Arial" w:hint="eastAsia"/>
          <w:sz w:val="24"/>
        </w:rPr>
        <w:t>）沙盘模型：（加有灯系，不含底座）</w:t>
      </w:r>
    </w:p>
    <w:p w:rsidR="000A59D1" w:rsidRDefault="000E21F5">
      <w:pPr>
        <w:spacing w:line="400" w:lineRule="exact"/>
        <w:ind w:firstLineChars="750" w:firstLine="1800"/>
        <w:rPr>
          <w:rFonts w:ascii="宋体" w:hAnsi="Arial"/>
          <w:sz w:val="24"/>
        </w:rPr>
      </w:pPr>
      <w:r>
        <w:rPr>
          <w:rFonts w:ascii="宋体" w:hAnsi="Arial" w:hint="eastAsia"/>
          <w:sz w:val="24"/>
        </w:rPr>
        <w:t>单价：</w:t>
      </w:r>
      <w:r>
        <w:rPr>
          <w:rFonts w:ascii="楷体_GB2312" w:eastAsia="楷体_GB2312" w:hAnsi="Arial" w:hint="eastAsia"/>
          <w:sz w:val="24"/>
        </w:rPr>
        <w:t>￥</w:t>
      </w:r>
      <w:r>
        <w:rPr>
          <w:rFonts w:ascii="宋体" w:hAnsi="Arial"/>
          <w:sz w:val="24"/>
          <w:u w:val="single"/>
        </w:rPr>
        <w:t xml:space="preserve">     </w:t>
      </w:r>
      <w:r>
        <w:rPr>
          <w:rFonts w:ascii="宋体" w:hAnsi="Arial" w:hint="eastAsia"/>
          <w:sz w:val="24"/>
          <w:u w:val="single"/>
        </w:rPr>
        <w:t xml:space="preserve">     </w:t>
      </w:r>
      <w:r>
        <w:rPr>
          <w:rFonts w:ascii="宋体" w:hAnsi="Arial"/>
          <w:sz w:val="24"/>
          <w:u w:val="single"/>
        </w:rPr>
        <w:t xml:space="preserve"> </w:t>
      </w:r>
      <w:r>
        <w:rPr>
          <w:rFonts w:ascii="宋体" w:hAnsi="Arial" w:hint="eastAsia"/>
          <w:sz w:val="24"/>
          <w:u w:val="single"/>
        </w:rPr>
        <w:t>元</w:t>
      </w:r>
      <w:r>
        <w:rPr>
          <w:rFonts w:ascii="宋体" w:hAnsi="Arial" w:hint="eastAsia"/>
          <w:color w:val="FF0000"/>
          <w:sz w:val="24"/>
        </w:rPr>
        <w:t>（</w:t>
      </w:r>
      <w:r>
        <w:rPr>
          <w:rFonts w:ascii="宋体" w:hAnsi="Arial" w:hint="eastAsia"/>
          <w:color w:val="FF0000"/>
          <w:sz w:val="24"/>
          <w:u w:val="single"/>
        </w:rPr>
        <w:t>自做</w:t>
      </w:r>
      <w:bookmarkStart w:id="0" w:name="_GoBack"/>
      <w:bookmarkEnd w:id="0"/>
      <w:r>
        <w:rPr>
          <w:rFonts w:ascii="宋体" w:hAnsi="Arial" w:hint="eastAsia"/>
          <w:color w:val="FF0000"/>
          <w:sz w:val="24"/>
          <w:u w:val="single"/>
        </w:rPr>
        <w:t>底座</w:t>
      </w:r>
      <w:r>
        <w:rPr>
          <w:rFonts w:ascii="宋体" w:hAnsi="Arial" w:hint="eastAsia"/>
          <w:color w:val="FF0000"/>
          <w:sz w:val="24"/>
        </w:rPr>
        <w:t>）</w:t>
      </w:r>
    </w:p>
    <w:p w:rsidR="000A59D1" w:rsidRDefault="000E21F5">
      <w:pPr>
        <w:spacing w:line="400" w:lineRule="exact"/>
        <w:ind w:firstLine="573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以上三项合计（大写）：</w:t>
      </w:r>
      <w:r>
        <w:rPr>
          <w:rFonts w:ascii="宋体" w:hAnsi="宋体"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Cs/>
          <w:sz w:val="28"/>
          <w:szCs w:val="28"/>
        </w:rPr>
        <w:t>元（人民币）（￥</w:t>
      </w:r>
      <w:r>
        <w:rPr>
          <w:rFonts w:ascii="宋体" w:hAnsi="宋体"/>
          <w:bCs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Cs/>
          <w:sz w:val="28"/>
          <w:szCs w:val="28"/>
        </w:rPr>
        <w:t>），并严格按照比选文件要求实施并完成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eastAsia"/>
          <w:kern w:val="0"/>
          <w:sz w:val="28"/>
          <w:szCs w:val="28"/>
          <w:u w:val="single"/>
        </w:rPr>
        <w:t>徽盐·名都学府</w:t>
      </w:r>
      <w:r>
        <w:rPr>
          <w:rFonts w:ascii="宋体" w:hAnsi="宋体" w:hint="eastAsia"/>
          <w:bCs/>
          <w:sz w:val="28"/>
          <w:szCs w:val="28"/>
        </w:rPr>
        <w:t>项目询价文件内容所列明的沙盘模型设计、制作与安装工作。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、如果我们中选，收取费用方式如下（总价、单价）：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</w:t>
      </w:r>
      <w:r>
        <w:rPr>
          <w:rFonts w:ascii="宋体" w:hAnsi="宋体"/>
          <w:bCs/>
          <w:sz w:val="28"/>
          <w:szCs w:val="28"/>
        </w:rPr>
        <w:t xml:space="preserve">                                       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、如果我们中选，我们承诺在总工期</w:t>
      </w:r>
      <w:r>
        <w:rPr>
          <w:rFonts w:ascii="宋体" w:hAnsi="宋体"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天内完成合同规定的全部任务。</w:t>
      </w:r>
    </w:p>
    <w:p w:rsidR="000A59D1" w:rsidRDefault="000E21F5">
      <w:pPr>
        <w:spacing w:line="400" w:lineRule="exact"/>
        <w:ind w:firstLine="573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</w:t>
      </w:r>
      <w:r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我公司承诺：未经招选人许可，不得将项目转包或分包给其他单位，一经发现将立即终止合同，并赔偿由此造成询价方的一切经济损失。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、本报价函连同双方商务谈判记录一并构成协议主要内容。</w:t>
      </w:r>
    </w:p>
    <w:p w:rsidR="000A59D1" w:rsidRDefault="000E21F5">
      <w:pPr>
        <w:spacing w:line="400" w:lineRule="exact"/>
        <w:ind w:firstLine="573"/>
        <w:rPr>
          <w:rFonts w:ascii="宋体"/>
          <w:bCs/>
          <w:sz w:val="28"/>
          <w:szCs w:val="28"/>
        </w:rPr>
      </w:pPr>
      <w:r>
        <w:rPr>
          <w:rFonts w:ascii="宋体"/>
          <w:bCs/>
          <w:sz w:val="28"/>
          <w:szCs w:val="28"/>
        </w:rPr>
        <w:t>6</w:t>
      </w:r>
      <w:r>
        <w:rPr>
          <w:rFonts w:ascii="宋体" w:hint="eastAsia"/>
          <w:bCs/>
          <w:sz w:val="28"/>
          <w:szCs w:val="28"/>
        </w:rPr>
        <w:t>、本报</w:t>
      </w:r>
      <w:r>
        <w:rPr>
          <w:rFonts w:ascii="宋体" w:hint="eastAsia"/>
          <w:bCs/>
          <w:sz w:val="28"/>
          <w:szCs w:val="28"/>
        </w:rPr>
        <w:t>价函的报价包含但不限于：方案设计费、优化设计费、方案效果图出图及装订费，沙盘材料费、加工费、制作及安装费、包装费、装货卸车费、运输费、二次搬运费、施工用水电费、利润、税率为</w:t>
      </w:r>
      <w:r>
        <w:rPr>
          <w:rFonts w:ascii="宋体" w:hint="eastAsia"/>
          <w:bCs/>
          <w:color w:val="FF0000"/>
          <w:sz w:val="28"/>
          <w:szCs w:val="28"/>
        </w:rPr>
        <w:t>13</w:t>
      </w:r>
      <w:r>
        <w:rPr>
          <w:rFonts w:ascii="宋体"/>
          <w:bCs/>
          <w:sz w:val="28"/>
          <w:szCs w:val="28"/>
        </w:rPr>
        <w:t>%</w:t>
      </w:r>
      <w:r>
        <w:rPr>
          <w:rFonts w:ascii="宋体" w:hint="eastAsia"/>
          <w:bCs/>
          <w:sz w:val="28"/>
          <w:szCs w:val="28"/>
        </w:rPr>
        <w:t>的增值税专用发票及途中风险等一切费用。</w:t>
      </w:r>
    </w:p>
    <w:p w:rsidR="000A59D1" w:rsidRDefault="000E21F5" w:rsidP="000F19A4">
      <w:pPr>
        <w:spacing w:afterLines="100" w:line="520" w:lineRule="exact"/>
        <w:ind w:firstLineChars="1640" w:firstLine="4610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报价单位名称（盖章）：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   </w:t>
      </w:r>
    </w:p>
    <w:p w:rsidR="000A59D1" w:rsidRDefault="000E21F5">
      <w:pPr>
        <w:spacing w:line="520" w:lineRule="exact"/>
        <w:ind w:firstLineChars="1790" w:firstLine="5032"/>
        <w:rPr>
          <w:rFonts w:asci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法人或委托代理人：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 </w:t>
      </w:r>
    </w:p>
    <w:p w:rsidR="000A59D1" w:rsidRDefault="000E21F5">
      <w:pPr>
        <w:spacing w:line="520" w:lineRule="exact"/>
        <w:ind w:firstLineChars="2190" w:firstLine="6156"/>
        <w:rPr>
          <w:rFonts w:asci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联系方式：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 </w:t>
      </w:r>
    </w:p>
    <w:p w:rsidR="000A59D1" w:rsidRDefault="000E21F5">
      <w:pPr>
        <w:spacing w:line="520" w:lineRule="exact"/>
        <w:ind w:firstLineChars="2302" w:firstLine="6471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时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间：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  </w:t>
      </w:r>
    </w:p>
    <w:p w:rsidR="000A59D1" w:rsidRDefault="000A59D1">
      <w:pPr>
        <w:spacing w:line="520" w:lineRule="exact"/>
        <w:rPr>
          <w:rFonts w:ascii="宋体"/>
          <w:bCs/>
          <w:sz w:val="28"/>
          <w:szCs w:val="28"/>
          <w:u w:val="single"/>
        </w:rPr>
      </w:pPr>
    </w:p>
    <w:p w:rsidR="000A59D1" w:rsidRDefault="000A59D1" w:rsidP="000A59D1">
      <w:pPr>
        <w:pStyle w:val="a3"/>
        <w:spacing w:afterLines="100" w:line="520" w:lineRule="exact"/>
        <w:rPr>
          <w:rFonts w:ascii="Arial" w:hAnsi="Arial" w:cs="Arial"/>
          <w:b/>
          <w:kern w:val="0"/>
          <w:sz w:val="44"/>
          <w:szCs w:val="44"/>
          <w:u w:val="single"/>
        </w:rPr>
      </w:pPr>
    </w:p>
    <w:sectPr w:rsidR="000A59D1" w:rsidSect="000A59D1">
      <w:headerReference w:type="default" r:id="rId7"/>
      <w:footerReference w:type="even" r:id="rId8"/>
      <w:footerReference w:type="default" r:id="rId9"/>
      <w:pgSz w:w="11906" w:h="16838"/>
      <w:pgMar w:top="1134" w:right="892" w:bottom="1134" w:left="9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F5" w:rsidRDefault="000E21F5" w:rsidP="000A59D1">
      <w:r>
        <w:separator/>
      </w:r>
    </w:p>
  </w:endnote>
  <w:endnote w:type="continuationSeparator" w:id="0">
    <w:p w:rsidR="000E21F5" w:rsidRDefault="000E21F5" w:rsidP="000A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D1" w:rsidRDefault="000A59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21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21F5">
      <w:rPr>
        <w:rStyle w:val="a6"/>
      </w:rPr>
      <w:t>17</w:t>
    </w:r>
    <w:r>
      <w:rPr>
        <w:rStyle w:val="a6"/>
      </w:rPr>
      <w:fldChar w:fldCharType="end"/>
    </w:r>
  </w:p>
  <w:p w:rsidR="000A59D1" w:rsidRDefault="000A59D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D1" w:rsidRDefault="000A59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21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19A4">
      <w:rPr>
        <w:rStyle w:val="a6"/>
        <w:noProof/>
      </w:rPr>
      <w:t>1</w:t>
    </w:r>
    <w:r>
      <w:rPr>
        <w:rStyle w:val="a6"/>
      </w:rPr>
      <w:fldChar w:fldCharType="end"/>
    </w:r>
  </w:p>
  <w:p w:rsidR="000A59D1" w:rsidRDefault="000A59D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F5" w:rsidRDefault="000E21F5" w:rsidP="000A59D1">
      <w:r>
        <w:separator/>
      </w:r>
    </w:p>
  </w:footnote>
  <w:footnote w:type="continuationSeparator" w:id="0">
    <w:p w:rsidR="000E21F5" w:rsidRDefault="000E21F5" w:rsidP="000A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D1" w:rsidRDefault="000A59D1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6B3"/>
    <w:rsid w:val="00054ECE"/>
    <w:rsid w:val="00054F9E"/>
    <w:rsid w:val="000A59D1"/>
    <w:rsid w:val="000D30AD"/>
    <w:rsid w:val="000D4A96"/>
    <w:rsid w:val="000E21F5"/>
    <w:rsid w:val="000E6776"/>
    <w:rsid w:val="000F19A4"/>
    <w:rsid w:val="00107BCF"/>
    <w:rsid w:val="00114558"/>
    <w:rsid w:val="00115B62"/>
    <w:rsid w:val="0024202C"/>
    <w:rsid w:val="00423130"/>
    <w:rsid w:val="004437E2"/>
    <w:rsid w:val="0058138F"/>
    <w:rsid w:val="005816CF"/>
    <w:rsid w:val="006263E6"/>
    <w:rsid w:val="00647E2D"/>
    <w:rsid w:val="006962E6"/>
    <w:rsid w:val="007C06B3"/>
    <w:rsid w:val="008426C5"/>
    <w:rsid w:val="00905C13"/>
    <w:rsid w:val="009F1954"/>
    <w:rsid w:val="00A03434"/>
    <w:rsid w:val="00A21BB7"/>
    <w:rsid w:val="00A805D2"/>
    <w:rsid w:val="00B14D86"/>
    <w:rsid w:val="00B304BA"/>
    <w:rsid w:val="00C32C11"/>
    <w:rsid w:val="00C962DF"/>
    <w:rsid w:val="00CA1698"/>
    <w:rsid w:val="00CB4AF7"/>
    <w:rsid w:val="00CC2045"/>
    <w:rsid w:val="00D95D0C"/>
    <w:rsid w:val="00DB4905"/>
    <w:rsid w:val="00DE590B"/>
    <w:rsid w:val="00E15D4D"/>
    <w:rsid w:val="00EA18E1"/>
    <w:rsid w:val="00F02E0F"/>
    <w:rsid w:val="00F30D34"/>
    <w:rsid w:val="00F564AE"/>
    <w:rsid w:val="00F826CC"/>
    <w:rsid w:val="00FA252D"/>
    <w:rsid w:val="00FA765E"/>
    <w:rsid w:val="084F682F"/>
    <w:rsid w:val="0AEC2517"/>
    <w:rsid w:val="13E27E13"/>
    <w:rsid w:val="143C4F34"/>
    <w:rsid w:val="1800366A"/>
    <w:rsid w:val="21223119"/>
    <w:rsid w:val="22010720"/>
    <w:rsid w:val="29C767E1"/>
    <w:rsid w:val="2AEC6E27"/>
    <w:rsid w:val="2BAC7F2B"/>
    <w:rsid w:val="3775645B"/>
    <w:rsid w:val="48392F77"/>
    <w:rsid w:val="4E1E70BB"/>
    <w:rsid w:val="50591D38"/>
    <w:rsid w:val="65C35F4D"/>
    <w:rsid w:val="69804577"/>
    <w:rsid w:val="6B5204F0"/>
    <w:rsid w:val="7DEF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0A59D1"/>
    <w:rPr>
      <w:rFonts w:ascii="宋体" w:hAnsi="Courier New"/>
      <w:szCs w:val="22"/>
    </w:rPr>
  </w:style>
  <w:style w:type="paragraph" w:styleId="a4">
    <w:name w:val="footer"/>
    <w:basedOn w:val="a"/>
    <w:link w:val="Char0"/>
    <w:uiPriority w:val="99"/>
    <w:qFormat/>
    <w:rsid w:val="000A59D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A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page number"/>
    <w:basedOn w:val="a0"/>
    <w:uiPriority w:val="99"/>
    <w:qFormat/>
    <w:rsid w:val="000A59D1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A59D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A59D1"/>
    <w:rPr>
      <w:rFonts w:cs="Times New Roman"/>
      <w:sz w:val="18"/>
      <w:szCs w:val="18"/>
    </w:rPr>
  </w:style>
  <w:style w:type="character" w:customStyle="1" w:styleId="PlainTextChar">
    <w:name w:val="Plain Text Char"/>
    <w:basedOn w:val="a0"/>
    <w:uiPriority w:val="99"/>
    <w:qFormat/>
    <w:locked/>
    <w:rsid w:val="000A59D1"/>
    <w:rPr>
      <w:rFonts w:ascii="宋体" w:hAnsi="Courier New" w:cs="Times New Roman"/>
    </w:rPr>
  </w:style>
  <w:style w:type="character" w:customStyle="1" w:styleId="PlainTextChar1">
    <w:name w:val="Plain Text Char1"/>
    <w:basedOn w:val="a0"/>
    <w:uiPriority w:val="99"/>
    <w:semiHidden/>
    <w:qFormat/>
    <w:locked/>
    <w:rsid w:val="000A59D1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0A59D1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吴良秀</dc:creator>
  <cp:lastModifiedBy>NTKO</cp:lastModifiedBy>
  <cp:revision>2</cp:revision>
  <dcterms:created xsi:type="dcterms:W3CDTF">2019-09-26T09:21:00Z</dcterms:created>
  <dcterms:modified xsi:type="dcterms:W3CDTF">2019-09-26T09:21:00Z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